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8736C" w14:textId="77777777" w:rsidR="00031661" w:rsidRDefault="009C755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DC950" wp14:editId="24210770">
                <wp:simplePos x="0" y="0"/>
                <wp:positionH relativeFrom="column">
                  <wp:posOffset>-394970</wp:posOffset>
                </wp:positionH>
                <wp:positionV relativeFrom="paragraph">
                  <wp:posOffset>8129270</wp:posOffset>
                </wp:positionV>
                <wp:extent cx="3143250" cy="119062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9293" w14:textId="475DEBD5" w:rsidR="00352D84" w:rsidRPr="00DA43EF" w:rsidRDefault="009C7DFE" w:rsidP="00DA43EF">
                            <w:pPr>
                              <w:pStyle w:val="Kop5"/>
                            </w:pPr>
                            <w:r>
                              <w:rPr>
                                <w:b w:val="0"/>
                                <w:bCs/>
                                <w:color w:val="595959" w:themeColor="text1" w:themeTint="A6"/>
                                <w:spacing w:val="6"/>
                                <w:sz w:val="32"/>
                                <w:szCs w:val="28"/>
                              </w:rPr>
                              <w:t>maart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1.1pt;margin-top:640.1pt;width:247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" filled="f" stroked="f">
                <v:textbox>
                  <w:txbxContent>
                    <w:p w14:paraId="6BA89293" w14:textId="475DEBD5" w:rsidR="00352D84" w:rsidRPr="00DA43EF" w:rsidRDefault="009C7DFE" w:rsidP="00DA43EF">
                      <w:pPr>
                        <w:pStyle w:val="Kop5"/>
                      </w:pPr>
                      <w:r>
                        <w:rPr>
                          <w:b w:val="0"/>
                          <w:bCs/>
                          <w:color w:val="595959" w:themeColor="text1" w:themeTint="A6"/>
                          <w:spacing w:val="6"/>
                          <w:sz w:val="32"/>
                          <w:szCs w:val="28"/>
                        </w:rPr>
                        <w:t>maart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72A88" wp14:editId="53976AE3">
                <wp:simplePos x="0" y="0"/>
                <wp:positionH relativeFrom="column">
                  <wp:posOffset>576580</wp:posOffset>
                </wp:positionH>
                <wp:positionV relativeFrom="paragraph">
                  <wp:posOffset>2757805</wp:posOffset>
                </wp:positionV>
                <wp:extent cx="4905375" cy="952500"/>
                <wp:effectExtent l="0" t="0" r="0" b="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BEE57" w14:textId="77777777" w:rsidR="00352D84" w:rsidRDefault="00352D84" w:rsidP="009C7553">
                            <w:pPr>
                              <w:pStyle w:val="Kop5"/>
                              <w:jc w:val="center"/>
                              <w:rPr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:lang w:val="en-US"/>
                              </w:rPr>
                              <w:t>ADvanced Life Support</w:t>
                            </w:r>
                          </w:p>
                          <w:p w14:paraId="5DA3437D" w14:textId="77777777" w:rsidR="00352D84" w:rsidRPr="00FA5B45" w:rsidRDefault="00352D84" w:rsidP="00FA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4pt;margin-top:217.15pt;width:386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" filled="f" stroked="f">
                <v:textbox>
                  <w:txbxContent>
                    <w:p w14:paraId="0E6BEE57" w14:textId="77777777" w:rsidR="00352D84" w:rsidRDefault="00352D84" w:rsidP="009C7553">
                      <w:pPr>
                        <w:pStyle w:val="Kop5"/>
                        <w:jc w:val="center"/>
                        <w:rPr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sz w:val="64"/>
                          <w:szCs w:val="64"/>
                          <w:lang w:val="en-US"/>
                        </w:rPr>
                        <w:t>ADvanced Life Support</w:t>
                      </w:r>
                    </w:p>
                    <w:p w14:paraId="5DA3437D" w14:textId="77777777" w:rsidR="00352D84" w:rsidRPr="00FA5B45" w:rsidRDefault="00352D84" w:rsidP="00FA5B45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C6B3E" wp14:editId="72DB0F20">
                <wp:simplePos x="0" y="0"/>
                <wp:positionH relativeFrom="column">
                  <wp:posOffset>1176655</wp:posOffset>
                </wp:positionH>
                <wp:positionV relativeFrom="paragraph">
                  <wp:posOffset>4196080</wp:posOffset>
                </wp:positionV>
                <wp:extent cx="4619625" cy="952500"/>
                <wp:effectExtent l="0" t="0" r="0" b="1270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BF6B" w14:textId="32D8BAC4" w:rsidR="00352D84" w:rsidRPr="009C7553" w:rsidRDefault="00352D84" w:rsidP="009C7553">
                            <w:pPr>
                              <w:pStyle w:val="Kop5"/>
                              <w:rPr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sz w:val="64"/>
                                <w:szCs w:val="64"/>
                                <w:lang w:val="en-US"/>
                              </w:rPr>
                              <w:t>IC</w:t>
                            </w:r>
                            <w:r w:rsidR="00751F7C">
                              <w:rPr>
                                <w:sz w:val="64"/>
                                <w:szCs w:val="64"/>
                                <w:lang w:val="en-US"/>
                              </w:rPr>
                              <w:t>/OK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2.65pt;margin-top:330.4pt;width:363.7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" filled="f" stroked="f">
                <v:textbox>
                  <w:txbxContent>
                    <w:p w14:paraId="3395BF6B" w14:textId="32D8BAC4" w:rsidR="00352D84" w:rsidRPr="009C7553" w:rsidRDefault="00352D84" w:rsidP="009C7553">
                      <w:pPr>
                        <w:pStyle w:val="Kop5"/>
                        <w:rPr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sz w:val="64"/>
                          <w:szCs w:val="64"/>
                          <w:lang w:val="en-US"/>
                        </w:rPr>
                        <w:t>IC</w:t>
                      </w:r>
                      <w:r w:rsidR="00751F7C">
                        <w:rPr>
                          <w:sz w:val="64"/>
                          <w:szCs w:val="64"/>
                          <w:lang w:val="en-US"/>
                        </w:rPr>
                        <w:t>/OK</w:t>
                      </w:r>
                    </w:p>
                  </w:txbxContent>
                </v:textbox>
              </v:shape>
            </w:pict>
          </mc:Fallback>
        </mc:AlternateContent>
      </w:r>
      <w:r w:rsidR="006968FD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8E02427" wp14:editId="29D7CACE">
            <wp:simplePos x="0" y="0"/>
            <wp:positionH relativeFrom="column">
              <wp:posOffset>-756920</wp:posOffset>
            </wp:positionH>
            <wp:positionV relativeFrom="paragraph">
              <wp:posOffset>-642620</wp:posOffset>
            </wp:positionV>
            <wp:extent cx="7238365" cy="10239375"/>
            <wp:effectExtent l="0" t="0" r="635" b="952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orblad-inv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365" cy="1023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661">
        <w:br w:type="page"/>
      </w:r>
    </w:p>
    <w:p w14:paraId="75E0C2A9" w14:textId="77777777" w:rsidR="005024EF" w:rsidRDefault="00DA31D9" w:rsidP="00D35CC6">
      <w:pPr>
        <w:pStyle w:val="Kop1"/>
      </w:pPr>
      <w:r>
        <w:rPr>
          <w:noProof/>
          <w:lang w:eastAsia="nl-NL"/>
        </w:rPr>
        <w:lastRenderedPageBreak/>
        <w:drawing>
          <wp:inline distT="0" distB="0" distL="0" distR="0" wp14:anchorId="568C041F" wp14:editId="5486F772">
            <wp:extent cx="975921" cy="964091"/>
            <wp:effectExtent l="0" t="0" r="0" b="762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geve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21" cy="96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8B1B9" w14:textId="4CEAB97D" w:rsidR="00955EB3" w:rsidRDefault="00BF37BB" w:rsidP="00D35CC6">
      <w:pPr>
        <w:pStyle w:val="Kop1"/>
      </w:pPr>
      <w:r>
        <w:t>Gegevens scholing ALS</w:t>
      </w:r>
    </w:p>
    <w:p w14:paraId="5EE6E870" w14:textId="77777777" w:rsidR="00C64FA7" w:rsidRPr="00C64FA7" w:rsidRDefault="00C64FA7" w:rsidP="00C64FA7"/>
    <w:tbl>
      <w:tblPr>
        <w:tblStyle w:val="Tabel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128"/>
      </w:tblGrid>
      <w:tr w:rsidR="00955EB3" w14:paraId="3B00128C" w14:textId="77777777" w:rsidTr="005024EF">
        <w:trPr>
          <w:trHeight w:val="364"/>
        </w:trPr>
        <w:tc>
          <w:tcPr>
            <w:tcW w:w="2235" w:type="dxa"/>
            <w:vAlign w:val="bottom"/>
          </w:tcPr>
          <w:p w14:paraId="5B6FEF8C" w14:textId="77777777" w:rsidR="00955EB3" w:rsidRPr="00037931" w:rsidRDefault="00955EB3" w:rsidP="00955EB3">
            <w:pPr>
              <w:jc w:val="right"/>
              <w:rPr>
                <w:i/>
              </w:rPr>
            </w:pPr>
            <w:r w:rsidRPr="00037931">
              <w:rPr>
                <w:i/>
              </w:rPr>
              <w:t>Opdrachtgever</w:t>
            </w:r>
            <w:r w:rsidR="00E94649" w:rsidRPr="00037931">
              <w:rPr>
                <w:i/>
              </w:rPr>
              <w:t>:</w:t>
            </w:r>
          </w:p>
        </w:tc>
        <w:tc>
          <w:tcPr>
            <w:tcW w:w="7128" w:type="dxa"/>
            <w:vAlign w:val="bottom"/>
          </w:tcPr>
          <w:p w14:paraId="7045A60C" w14:textId="5AD91486" w:rsidR="005C1827" w:rsidRDefault="00FA5B45" w:rsidP="00955EB3">
            <w:pPr>
              <w:rPr>
                <w:lang w:eastAsia="nl-NL"/>
              </w:rPr>
            </w:pPr>
            <w:r>
              <w:t>Martine Peek</w:t>
            </w:r>
            <w:r w:rsidR="00D66A75">
              <w:t xml:space="preserve"> (</w:t>
            </w:r>
            <w:r w:rsidR="00AE782D">
              <w:t xml:space="preserve">teamleider, </w:t>
            </w:r>
            <w:r w:rsidR="00D66A75">
              <w:t xml:space="preserve">IC) en </w:t>
            </w:r>
            <w:r w:rsidR="00D66A75">
              <w:rPr>
                <w:lang w:eastAsia="nl-NL"/>
              </w:rPr>
              <w:t>Deborah Weeren</w:t>
            </w:r>
            <w:r w:rsidR="00AE782D">
              <w:rPr>
                <w:lang w:eastAsia="nl-NL"/>
              </w:rPr>
              <w:t xml:space="preserve">s en Kirsten </w:t>
            </w:r>
            <w:proofErr w:type="spellStart"/>
            <w:r w:rsidR="00AE782D">
              <w:rPr>
                <w:lang w:eastAsia="nl-NL"/>
              </w:rPr>
              <w:t>IJisberg</w:t>
            </w:r>
            <w:proofErr w:type="spellEnd"/>
            <w:r w:rsidR="00AE782D">
              <w:rPr>
                <w:lang w:eastAsia="nl-NL"/>
              </w:rPr>
              <w:t>- de Vriend (coördinatoren scholing en stage OK)</w:t>
            </w:r>
          </w:p>
        </w:tc>
      </w:tr>
      <w:tr w:rsidR="00955EB3" w14:paraId="55B8BAB7" w14:textId="77777777" w:rsidTr="005024EF">
        <w:trPr>
          <w:trHeight w:val="364"/>
        </w:trPr>
        <w:tc>
          <w:tcPr>
            <w:tcW w:w="2235" w:type="dxa"/>
            <w:vAlign w:val="bottom"/>
          </w:tcPr>
          <w:p w14:paraId="0CD445D3" w14:textId="77777777" w:rsidR="00955EB3" w:rsidRPr="00037931" w:rsidRDefault="00955EB3" w:rsidP="00955EB3">
            <w:pPr>
              <w:jc w:val="right"/>
              <w:rPr>
                <w:i/>
              </w:rPr>
            </w:pPr>
            <w:r w:rsidRPr="00037931">
              <w:rPr>
                <w:i/>
              </w:rPr>
              <w:t>Afdeling</w:t>
            </w:r>
            <w:r w:rsidR="00E94649" w:rsidRPr="00037931">
              <w:rPr>
                <w:i/>
              </w:rPr>
              <w:t>:</w:t>
            </w:r>
          </w:p>
        </w:tc>
        <w:tc>
          <w:tcPr>
            <w:tcW w:w="7128" w:type="dxa"/>
            <w:vAlign w:val="bottom"/>
          </w:tcPr>
          <w:p w14:paraId="468775A3" w14:textId="3F81B04B" w:rsidR="00955EB3" w:rsidRDefault="00FA5B45" w:rsidP="00955EB3">
            <w:r>
              <w:t>IC</w:t>
            </w:r>
            <w:r w:rsidR="00751F7C">
              <w:t xml:space="preserve"> en OK</w:t>
            </w:r>
          </w:p>
        </w:tc>
      </w:tr>
      <w:tr w:rsidR="00955EB3" w14:paraId="1F8E4FC9" w14:textId="77777777" w:rsidTr="005024EF">
        <w:trPr>
          <w:trHeight w:val="364"/>
        </w:trPr>
        <w:tc>
          <w:tcPr>
            <w:tcW w:w="2235" w:type="dxa"/>
            <w:vAlign w:val="bottom"/>
          </w:tcPr>
          <w:p w14:paraId="2ADFE9C8" w14:textId="77777777" w:rsidR="00955EB3" w:rsidRPr="00037931" w:rsidRDefault="00955EB3" w:rsidP="00955EB3">
            <w:pPr>
              <w:jc w:val="right"/>
              <w:rPr>
                <w:i/>
              </w:rPr>
            </w:pPr>
            <w:r w:rsidRPr="00037931">
              <w:rPr>
                <w:i/>
              </w:rPr>
              <w:t>Doelgroep</w:t>
            </w:r>
            <w:r w:rsidR="00E94649" w:rsidRPr="00037931">
              <w:rPr>
                <w:i/>
              </w:rPr>
              <w:t>:</w:t>
            </w:r>
          </w:p>
        </w:tc>
        <w:tc>
          <w:tcPr>
            <w:tcW w:w="7128" w:type="dxa"/>
            <w:vAlign w:val="bottom"/>
          </w:tcPr>
          <w:p w14:paraId="6B185553" w14:textId="237B3AE3" w:rsidR="00955EB3" w:rsidRDefault="00751F7C" w:rsidP="00955EB3">
            <w:r>
              <w:t>IC v</w:t>
            </w:r>
            <w:r w:rsidR="00A70172">
              <w:t xml:space="preserve">erpleegkundigen, WAN hoofden, </w:t>
            </w:r>
            <w:r>
              <w:t>Anesthesie</w:t>
            </w:r>
            <w:r w:rsidR="00A70172">
              <w:t xml:space="preserve"> en Intensivisten</w:t>
            </w:r>
          </w:p>
        </w:tc>
      </w:tr>
      <w:tr w:rsidR="00955EB3" w14:paraId="0CCF29E7" w14:textId="77777777" w:rsidTr="005024EF">
        <w:trPr>
          <w:trHeight w:val="364"/>
        </w:trPr>
        <w:tc>
          <w:tcPr>
            <w:tcW w:w="2235" w:type="dxa"/>
            <w:vAlign w:val="bottom"/>
          </w:tcPr>
          <w:p w14:paraId="31978499" w14:textId="66CFA095" w:rsidR="00955EB3" w:rsidRPr="00037931" w:rsidRDefault="00955EB3" w:rsidP="00955EB3">
            <w:pPr>
              <w:jc w:val="right"/>
              <w:rPr>
                <w:i/>
              </w:rPr>
            </w:pPr>
          </w:p>
        </w:tc>
        <w:tc>
          <w:tcPr>
            <w:tcW w:w="7128" w:type="dxa"/>
            <w:vAlign w:val="bottom"/>
          </w:tcPr>
          <w:p w14:paraId="1CC6AC5D" w14:textId="77777777" w:rsidR="00955EB3" w:rsidRDefault="00955EB3" w:rsidP="00955EB3"/>
        </w:tc>
      </w:tr>
    </w:tbl>
    <w:p w14:paraId="02874CA7" w14:textId="77777777" w:rsidR="00584E84" w:rsidRPr="00584E84" w:rsidRDefault="00584E84" w:rsidP="00584E84"/>
    <w:p w14:paraId="1B944BF5" w14:textId="77777777" w:rsidR="00584E84" w:rsidRPr="00584E84" w:rsidRDefault="00536340" w:rsidP="00536340">
      <w:pPr>
        <w:pStyle w:val="Kop1"/>
      </w:pPr>
      <w:r>
        <w:rPr>
          <w:noProof/>
          <w:lang w:eastAsia="nl-NL"/>
        </w:rPr>
        <w:drawing>
          <wp:inline distT="0" distB="0" distL="0" distR="0" wp14:anchorId="58CFB69D" wp14:editId="339D9BF3">
            <wp:extent cx="906225" cy="70485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ergron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7"/>
                    <a:stretch/>
                  </pic:blipFill>
                  <pic:spPr bwMode="auto">
                    <a:xfrm>
                      <a:off x="0" y="0"/>
                      <a:ext cx="910931" cy="708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2ACB5" w14:textId="77777777" w:rsidR="00584E84" w:rsidRDefault="00536340" w:rsidP="00037931">
      <w:pPr>
        <w:pStyle w:val="Kop1"/>
      </w:pPr>
      <w:r>
        <w:t>Achtergrond</w:t>
      </w:r>
    </w:p>
    <w:p w14:paraId="46505490" w14:textId="12C8E963" w:rsidR="00E101DA" w:rsidRDefault="00E101DA" w:rsidP="00FA5B45">
      <w:pPr>
        <w:tabs>
          <w:tab w:val="center" w:pos="4536"/>
          <w:tab w:val="left" w:pos="5625"/>
        </w:tabs>
      </w:pPr>
      <w:r>
        <w:t>De ALS scholing is een verplichte scholing voor ons personeel op de IC en OK.</w:t>
      </w:r>
    </w:p>
    <w:p w14:paraId="6A1856CC" w14:textId="252F2A55" w:rsidR="00D77632" w:rsidRDefault="00E27405" w:rsidP="00FA5B45">
      <w:pPr>
        <w:tabs>
          <w:tab w:val="center" w:pos="4536"/>
          <w:tab w:val="left" w:pos="5625"/>
        </w:tabs>
      </w:pPr>
      <w:r>
        <w:t>O</w:t>
      </w:r>
      <w:r w:rsidR="00E101DA">
        <w:t>pdrachtgever is Martine Peek (Teamleider,</w:t>
      </w:r>
      <w:r>
        <w:t xml:space="preserve"> IC). </w:t>
      </w:r>
    </w:p>
    <w:p w14:paraId="3921B9E6" w14:textId="3A0112EE" w:rsidR="00751F7C" w:rsidRDefault="00751F7C" w:rsidP="00FA5B45">
      <w:pPr>
        <w:tabs>
          <w:tab w:val="center" w:pos="4536"/>
          <w:tab w:val="left" w:pos="5625"/>
        </w:tabs>
      </w:pPr>
      <w:r>
        <w:t xml:space="preserve">Bij de OK is het nieuw dat deze training gegeven wordt. Sinds mei 2016 is een </w:t>
      </w:r>
      <w:r w:rsidR="00E101DA">
        <w:t>extra tweetal instructeurs (extern) opgeleid.</w:t>
      </w:r>
    </w:p>
    <w:p w14:paraId="39CE811A" w14:textId="77777777" w:rsidR="00496E06" w:rsidRDefault="00496E06" w:rsidP="00FA5B45">
      <w:pPr>
        <w:tabs>
          <w:tab w:val="center" w:pos="4536"/>
          <w:tab w:val="left" w:pos="5625"/>
        </w:tabs>
      </w:pPr>
    </w:p>
    <w:p w14:paraId="42C6AF0B" w14:textId="77777777" w:rsidR="00E27405" w:rsidRDefault="00E27405" w:rsidP="00FA5B45">
      <w:pPr>
        <w:tabs>
          <w:tab w:val="center" w:pos="4536"/>
          <w:tab w:val="left" w:pos="5625"/>
        </w:tabs>
      </w:pPr>
      <w:r>
        <w:t>Gewenste situatie:</w:t>
      </w:r>
    </w:p>
    <w:p w14:paraId="1DE41E40" w14:textId="63DABD5C" w:rsidR="002A68ED" w:rsidRDefault="002A68ED" w:rsidP="00E27405">
      <w:pPr>
        <w:pStyle w:val="Lijstalinea"/>
        <w:numPr>
          <w:ilvl w:val="0"/>
          <w:numId w:val="2"/>
        </w:numPr>
        <w:tabs>
          <w:tab w:val="center" w:pos="4536"/>
          <w:tab w:val="left" w:pos="5625"/>
        </w:tabs>
      </w:pPr>
      <w:r>
        <w:t>Tijdig opgeleide medewerkers</w:t>
      </w:r>
      <w:r w:rsidR="00BF37BB">
        <w:t xml:space="preserve"> conform de wettelijke vereisten</w:t>
      </w:r>
    </w:p>
    <w:p w14:paraId="5B361827" w14:textId="71EB71D4" w:rsidR="00E27405" w:rsidRDefault="008B4F8E" w:rsidP="00E27405">
      <w:pPr>
        <w:pStyle w:val="Lijstalinea"/>
        <w:numPr>
          <w:ilvl w:val="0"/>
          <w:numId w:val="2"/>
        </w:numPr>
        <w:tabs>
          <w:tab w:val="center" w:pos="4536"/>
          <w:tab w:val="left" w:pos="5625"/>
        </w:tabs>
      </w:pPr>
      <w:r>
        <w:t>e-</w:t>
      </w:r>
      <w:proofErr w:type="spellStart"/>
      <w:r>
        <w:t>learning</w:t>
      </w:r>
      <w:proofErr w:type="spellEnd"/>
      <w:r>
        <w:t xml:space="preserve"> voorafgaand aan praktijktraining </w:t>
      </w:r>
      <w:r w:rsidR="00E27405">
        <w:t xml:space="preserve">verplicht met </w:t>
      </w:r>
      <w:r>
        <w:t xml:space="preserve">een </w:t>
      </w:r>
      <w:r w:rsidR="00C941E6">
        <w:t>instaptoets</w:t>
      </w:r>
      <w:r w:rsidR="00BF37BB">
        <w:t xml:space="preserve"> (zie bijlage e-</w:t>
      </w:r>
      <w:proofErr w:type="spellStart"/>
      <w:r w:rsidR="00BF37BB">
        <w:t>learning</w:t>
      </w:r>
      <w:proofErr w:type="spellEnd"/>
      <w:r w:rsidR="00BF37BB">
        <w:t>)</w:t>
      </w:r>
    </w:p>
    <w:p w14:paraId="4549843B" w14:textId="1123C41E" w:rsidR="00E27405" w:rsidRDefault="00E27405" w:rsidP="00E27405">
      <w:pPr>
        <w:pStyle w:val="Lijstalinea"/>
        <w:numPr>
          <w:ilvl w:val="0"/>
          <w:numId w:val="2"/>
        </w:numPr>
        <w:tabs>
          <w:tab w:val="center" w:pos="4536"/>
          <w:tab w:val="left" w:pos="5625"/>
        </w:tabs>
      </w:pPr>
      <w:r>
        <w:t>Helder proces inschrijven, registratie en geldigheid (leerportaal)</w:t>
      </w:r>
      <w:r w:rsidR="008B4F8E">
        <w:t>.</w:t>
      </w:r>
    </w:p>
    <w:p w14:paraId="3C111B7B" w14:textId="77777777" w:rsidR="004061A2" w:rsidRDefault="004061A2" w:rsidP="004061A2"/>
    <w:p w14:paraId="77580A1B" w14:textId="77777777" w:rsidR="004061A2" w:rsidRDefault="004061A2" w:rsidP="004061A2"/>
    <w:p w14:paraId="0788B881" w14:textId="77777777" w:rsidR="00333519" w:rsidRDefault="00333519" w:rsidP="00333519">
      <w:pPr>
        <w:pStyle w:val="Kop1"/>
      </w:pPr>
      <w:r>
        <w:rPr>
          <w:noProof/>
          <w:lang w:eastAsia="nl-NL"/>
        </w:rPr>
        <w:drawing>
          <wp:inline distT="0" distB="0" distL="0" distR="0" wp14:anchorId="407476DE" wp14:editId="4F010853">
            <wp:extent cx="906225" cy="657225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gevingssca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6"/>
                    <a:stretch/>
                  </pic:blipFill>
                  <pic:spPr bwMode="auto">
                    <a:xfrm>
                      <a:off x="0" y="0"/>
                      <a:ext cx="910931" cy="660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1AE8BC" w14:textId="77777777" w:rsidR="00333519" w:rsidRDefault="00333519" w:rsidP="00333519">
      <w:pPr>
        <w:pStyle w:val="Kop1"/>
      </w:pPr>
      <w:r>
        <w:t>omgevingsscan</w:t>
      </w:r>
    </w:p>
    <w:p w14:paraId="59566EAB" w14:textId="1FF27F35" w:rsidR="000143CF" w:rsidRDefault="00E27405" w:rsidP="00E27405">
      <w:r>
        <w:t>ALS wordt op</w:t>
      </w:r>
      <w:r w:rsidR="00751F7C">
        <w:t xml:space="preserve"> de</w:t>
      </w:r>
      <w:r>
        <w:t xml:space="preserve"> IC uitgevoerd. </w:t>
      </w:r>
      <w:r w:rsidR="00751F7C">
        <w:t>En sinds mei 2016 ook op de OK. De p</w:t>
      </w:r>
      <w:r w:rsidR="00693094">
        <w:t xml:space="preserve">raktijkbenodigdheden </w:t>
      </w:r>
      <w:r w:rsidR="00751F7C">
        <w:t>worden onderling uitgewisseld.</w:t>
      </w:r>
      <w:r w:rsidR="00AE782D">
        <w:t xml:space="preserve"> </w:t>
      </w:r>
      <w:r w:rsidR="000143CF">
        <w:t>Op de IC sluiten IC verpl</w:t>
      </w:r>
      <w:r w:rsidR="00E101DA">
        <w:t>eegkundigen aan en de WAN hoofden.</w:t>
      </w:r>
      <w:r w:rsidR="000143CF">
        <w:t xml:space="preserve"> </w:t>
      </w:r>
      <w:r w:rsidR="00AE782D">
        <w:t xml:space="preserve">De scholing is 2 x per jaar verplicht. </w:t>
      </w:r>
    </w:p>
    <w:p w14:paraId="10463FF1" w14:textId="77777777" w:rsidR="00C64FA7" w:rsidRDefault="00C64FA7" w:rsidP="00480CB8"/>
    <w:p w14:paraId="720FAC02" w14:textId="77777777" w:rsidR="00C64FA7" w:rsidRPr="00480CB8" w:rsidRDefault="00C64FA7" w:rsidP="00480CB8"/>
    <w:p w14:paraId="5E46B00D" w14:textId="77777777" w:rsidR="00333519" w:rsidRDefault="005024EF" w:rsidP="00333519">
      <w:pPr>
        <w:pStyle w:val="Kop1"/>
      </w:pPr>
      <w:r>
        <w:rPr>
          <w:noProof/>
          <w:lang w:eastAsia="nl-NL"/>
        </w:rPr>
        <w:lastRenderedPageBreak/>
        <w:drawing>
          <wp:inline distT="0" distB="0" distL="0" distR="0" wp14:anchorId="75A944A5" wp14:editId="79BB6EBD">
            <wp:extent cx="885824" cy="875195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htergro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4" cy="8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CCF25" w14:textId="77777777" w:rsidR="00D8235F" w:rsidRDefault="005024EF" w:rsidP="005024EF">
      <w:pPr>
        <w:pStyle w:val="Kop1"/>
      </w:pPr>
      <w:r w:rsidRPr="00D35CC6">
        <w:t>Doelstelling</w:t>
      </w:r>
      <w:r w:rsidR="00037931">
        <w:t xml:space="preserve"> </w:t>
      </w:r>
    </w:p>
    <w:p w14:paraId="516B9A26" w14:textId="073DDFC4" w:rsidR="00C64FA7" w:rsidRDefault="00B100F0" w:rsidP="00D77632">
      <w:r>
        <w:t xml:space="preserve">Na het volgen van de </w:t>
      </w:r>
      <w:r w:rsidR="006A3B88">
        <w:t>ALS</w:t>
      </w:r>
      <w:r>
        <w:t xml:space="preserve"> training zijn de medewerkers in staat om op een juiste en verantwoorde manier een r</w:t>
      </w:r>
      <w:r w:rsidR="006A3B88">
        <w:t xml:space="preserve">eanimatie uit te voeren: basis en </w:t>
      </w:r>
      <w:proofErr w:type="spellStart"/>
      <w:r w:rsidR="006A3B88">
        <w:t>advanced</w:t>
      </w:r>
      <w:proofErr w:type="spellEnd"/>
      <w:r w:rsidR="006A3B88">
        <w:t xml:space="preserve"> (gebruik </w:t>
      </w:r>
      <w:r w:rsidR="00BF37BB">
        <w:t xml:space="preserve">defibrillator) conform het reanimatie protocol (richtlijnen van de </w:t>
      </w:r>
      <w:proofErr w:type="spellStart"/>
      <w:r w:rsidR="00BF37BB">
        <w:t>nederlandse</w:t>
      </w:r>
      <w:proofErr w:type="spellEnd"/>
      <w:r w:rsidR="00BF37BB">
        <w:t xml:space="preserve"> reanimatie raad).</w:t>
      </w:r>
    </w:p>
    <w:p w14:paraId="280578DA" w14:textId="77777777" w:rsidR="00C64FA7" w:rsidRPr="00D77632" w:rsidRDefault="00C64FA7" w:rsidP="00D77632"/>
    <w:p w14:paraId="74F9FCE3" w14:textId="77777777" w:rsidR="00333519" w:rsidRDefault="00333519" w:rsidP="00333519"/>
    <w:p w14:paraId="35678B6C" w14:textId="77777777" w:rsidR="00333519" w:rsidRDefault="00333519" w:rsidP="00333519">
      <w:pPr>
        <w:pStyle w:val="Kop1"/>
      </w:pPr>
      <w:r>
        <w:rPr>
          <w:noProof/>
          <w:lang w:eastAsia="nl-NL"/>
        </w:rPr>
        <w:drawing>
          <wp:inline distT="0" distB="0" distL="0" distR="0" wp14:anchorId="26945228" wp14:editId="232087FF">
            <wp:extent cx="910931" cy="899999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gevingssca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31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C8AEB" w14:textId="77777777" w:rsidR="00333519" w:rsidRDefault="00C872CE" w:rsidP="00333519">
      <w:pPr>
        <w:pStyle w:val="Kop1"/>
      </w:pPr>
      <w:r>
        <w:t>Kennis en vaardigheden</w:t>
      </w:r>
    </w:p>
    <w:p w14:paraId="05563E50" w14:textId="77777777" w:rsidR="00B100F0" w:rsidRDefault="00B100F0" w:rsidP="00B100F0">
      <w:r>
        <w:t>Na het volgen van de ALS:</w:t>
      </w:r>
    </w:p>
    <w:p w14:paraId="58A13A82" w14:textId="77777777" w:rsidR="00B100F0" w:rsidRDefault="00B100F0" w:rsidP="00B100F0">
      <w:pPr>
        <w:pStyle w:val="Lijstalinea"/>
        <w:numPr>
          <w:ilvl w:val="0"/>
          <w:numId w:val="3"/>
        </w:numPr>
      </w:pPr>
      <w:r>
        <w:t>Kennen de medewerkers het AVL reanimatie protocol (kennis)</w:t>
      </w:r>
    </w:p>
    <w:p w14:paraId="3C4E76F3" w14:textId="4C82CFCF" w:rsidR="00B100F0" w:rsidRDefault="00B100F0" w:rsidP="00B100F0">
      <w:pPr>
        <w:pStyle w:val="Lijstalinea"/>
        <w:numPr>
          <w:ilvl w:val="0"/>
          <w:numId w:val="3"/>
        </w:numPr>
      </w:pPr>
      <w:r>
        <w:t xml:space="preserve">Kennen de medewerkers de theorie </w:t>
      </w:r>
      <w:r w:rsidR="006A3B88">
        <w:t>van</w:t>
      </w:r>
      <w:r>
        <w:t xml:space="preserve"> BLS en ALS (kennis)</w:t>
      </w:r>
    </w:p>
    <w:p w14:paraId="29362D6F" w14:textId="7E573BF2" w:rsidR="00B100F0" w:rsidRPr="00E56A34" w:rsidRDefault="00B100F0" w:rsidP="00B100F0">
      <w:pPr>
        <w:pStyle w:val="Lijstalinea"/>
        <w:numPr>
          <w:ilvl w:val="0"/>
          <w:numId w:val="3"/>
        </w:numPr>
        <w:rPr>
          <w:i/>
        </w:rPr>
      </w:pPr>
      <w:r>
        <w:t>Kunnen medewerkers reanimatie BLS uitvoeren (vaardigheden)</w:t>
      </w:r>
      <w:r w:rsidR="00E101DA">
        <w:t xml:space="preserve"> conform de wettelijke richtlijnen.</w:t>
      </w:r>
    </w:p>
    <w:p w14:paraId="1E79B70B" w14:textId="73A3B0DE" w:rsidR="00B100F0" w:rsidRPr="00E56A34" w:rsidRDefault="00B100F0" w:rsidP="00B100F0">
      <w:pPr>
        <w:pStyle w:val="Lijstalinea"/>
        <w:numPr>
          <w:ilvl w:val="0"/>
          <w:numId w:val="3"/>
        </w:numPr>
        <w:rPr>
          <w:i/>
        </w:rPr>
      </w:pPr>
      <w:r>
        <w:t>Kunnen medewerkers reanimatie ALS uitvoeren (vaardigheden)</w:t>
      </w:r>
      <w:r w:rsidR="00E101DA">
        <w:t xml:space="preserve"> conform de wettelijke richtlijnen.</w:t>
      </w:r>
    </w:p>
    <w:p w14:paraId="3E6FF1EB" w14:textId="77777777" w:rsidR="00B100F0" w:rsidRPr="00E56A34" w:rsidRDefault="00B100F0" w:rsidP="00B100F0">
      <w:pPr>
        <w:pStyle w:val="Lijstalinea"/>
        <w:numPr>
          <w:ilvl w:val="0"/>
          <w:numId w:val="3"/>
        </w:numPr>
        <w:rPr>
          <w:i/>
        </w:rPr>
      </w:pPr>
      <w:r>
        <w:t xml:space="preserve">Kunnen medewerkers </w:t>
      </w:r>
      <w:proofErr w:type="spellStart"/>
      <w:r w:rsidRPr="00E56A34">
        <w:t>iGel</w:t>
      </w:r>
      <w:proofErr w:type="spellEnd"/>
      <w:r w:rsidRPr="00E56A34">
        <w:t xml:space="preserve"> en kapbeademing aanbrengen</w:t>
      </w:r>
      <w:r>
        <w:t xml:space="preserve"> (vaardigheden).</w:t>
      </w:r>
    </w:p>
    <w:p w14:paraId="565F033B" w14:textId="6891BF70" w:rsidR="00C64FA7" w:rsidRPr="00450E9A" w:rsidRDefault="00E27280" w:rsidP="00C64FA7">
      <w:pPr>
        <w:rPr>
          <w:i/>
        </w:rPr>
      </w:pPr>
      <w:r>
        <w:rPr>
          <w:i/>
        </w:rPr>
        <w:t xml:space="preserve"> </w:t>
      </w:r>
    </w:p>
    <w:p w14:paraId="160BD10B" w14:textId="77777777" w:rsidR="00333519" w:rsidRDefault="00333519" w:rsidP="00333519"/>
    <w:p w14:paraId="5E5F47F8" w14:textId="77777777" w:rsidR="00333519" w:rsidRDefault="00F126DD" w:rsidP="00F126DD">
      <w:pPr>
        <w:pStyle w:val="Kop1"/>
      </w:pPr>
      <w:r>
        <w:rPr>
          <w:noProof/>
          <w:lang w:eastAsia="nl-NL"/>
        </w:rPr>
        <w:drawing>
          <wp:inline distT="0" distB="0" distL="0" distR="0" wp14:anchorId="320E15B5" wp14:editId="616392F3">
            <wp:extent cx="910930" cy="899888"/>
            <wp:effectExtent l="0" t="0" r="381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gevingssca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30" cy="89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8DF0C" w14:textId="77777777" w:rsidR="006145DB" w:rsidRPr="006145DB" w:rsidRDefault="00F126DD" w:rsidP="00A66BB6">
      <w:pPr>
        <w:pStyle w:val="Kop1"/>
      </w:pPr>
      <w:r>
        <w:t>het ontwerp</w:t>
      </w:r>
    </w:p>
    <w:p w14:paraId="53AB2500" w14:textId="2487BB13" w:rsidR="00D77632" w:rsidRDefault="007B3906" w:rsidP="00D77632">
      <w:pPr>
        <w:tabs>
          <w:tab w:val="center" w:pos="4536"/>
          <w:tab w:val="left" w:pos="5625"/>
        </w:tabs>
      </w:pPr>
      <w:r w:rsidRPr="007B3906">
        <w:t>De ALS training bes</w:t>
      </w:r>
      <w:r w:rsidR="00504609">
        <w:t>taat uit de volgende onderdelen.</w:t>
      </w:r>
    </w:p>
    <w:p w14:paraId="037F669A" w14:textId="77777777" w:rsidR="00504609" w:rsidRDefault="00504609" w:rsidP="00D77632">
      <w:pPr>
        <w:tabs>
          <w:tab w:val="center" w:pos="4536"/>
          <w:tab w:val="left" w:pos="5625"/>
        </w:tabs>
      </w:pPr>
    </w:p>
    <w:p w14:paraId="3E282106" w14:textId="17A096BA" w:rsidR="00504609" w:rsidRPr="00504609" w:rsidRDefault="00504609" w:rsidP="00D77632">
      <w:pPr>
        <w:tabs>
          <w:tab w:val="center" w:pos="4536"/>
          <w:tab w:val="left" w:pos="5625"/>
        </w:tabs>
        <w:rPr>
          <w:u w:val="single"/>
        </w:rPr>
      </w:pPr>
      <w:r w:rsidRPr="00504609">
        <w:rPr>
          <w:u w:val="single"/>
        </w:rPr>
        <w:t>Theorie</w:t>
      </w:r>
      <w:r w:rsidR="00760C8A">
        <w:rPr>
          <w:u w:val="single"/>
        </w:rPr>
        <w:t xml:space="preserve"> (voorafgaand aan training)</w:t>
      </w:r>
    </w:p>
    <w:p w14:paraId="5256F624" w14:textId="3806C817" w:rsidR="007B3906" w:rsidRPr="007B3906" w:rsidRDefault="00504609" w:rsidP="007B3906">
      <w:pPr>
        <w:pStyle w:val="Lijstalinea"/>
        <w:numPr>
          <w:ilvl w:val="0"/>
          <w:numId w:val="4"/>
        </w:numPr>
      </w:pPr>
      <w:r>
        <w:t>Z</w:t>
      </w:r>
      <w:r w:rsidR="007B3906" w:rsidRPr="007B3906">
        <w:t xml:space="preserve">elfinstructie (bestaande </w:t>
      </w:r>
      <w:proofErr w:type="spellStart"/>
      <w:r w:rsidR="007B3906" w:rsidRPr="007B3906">
        <w:t>learning</w:t>
      </w:r>
      <w:proofErr w:type="spellEnd"/>
      <w:r w:rsidR="007B3906" w:rsidRPr="007B3906">
        <w:t xml:space="preserve"> guide)</w:t>
      </w:r>
      <w:r w:rsidR="00E101DA">
        <w:t>. Zie bijlage met een voorbeeld van ons online programma</w:t>
      </w:r>
      <w:r w:rsidR="00BF37BB">
        <w:t>.</w:t>
      </w:r>
    </w:p>
    <w:p w14:paraId="6D2DA2C2" w14:textId="006AC0A9" w:rsidR="007B3906" w:rsidRDefault="00760C8A" w:rsidP="007B3906">
      <w:pPr>
        <w:pStyle w:val="Lijstalinea"/>
        <w:numPr>
          <w:ilvl w:val="0"/>
          <w:numId w:val="4"/>
        </w:numPr>
      </w:pPr>
      <w:r>
        <w:t>E-</w:t>
      </w:r>
      <w:proofErr w:type="spellStart"/>
      <w:r>
        <w:t>learning</w:t>
      </w:r>
      <w:proofErr w:type="spellEnd"/>
      <w:r>
        <w:t xml:space="preserve"> </w:t>
      </w:r>
      <w:r w:rsidR="00C941E6">
        <w:t>instaptoets</w:t>
      </w:r>
    </w:p>
    <w:p w14:paraId="1C5162DA" w14:textId="31C717BE" w:rsidR="00504609" w:rsidRPr="00504609" w:rsidRDefault="00504609" w:rsidP="00504609">
      <w:pPr>
        <w:rPr>
          <w:u w:val="single"/>
        </w:rPr>
      </w:pPr>
      <w:r w:rsidRPr="00504609">
        <w:rPr>
          <w:u w:val="single"/>
        </w:rPr>
        <w:t>Praktijktraining</w:t>
      </w:r>
    </w:p>
    <w:p w14:paraId="0AC9EAF6" w14:textId="50552D03" w:rsidR="007B3906" w:rsidRPr="007B3906" w:rsidRDefault="007B3906" w:rsidP="007B3906">
      <w:pPr>
        <w:pStyle w:val="Lijstalinea"/>
        <w:numPr>
          <w:ilvl w:val="0"/>
          <w:numId w:val="4"/>
        </w:numPr>
      </w:pPr>
      <w:r w:rsidRPr="007B3906">
        <w:lastRenderedPageBreak/>
        <w:t>Praktijktraining (2 uur)</w:t>
      </w:r>
      <w:r w:rsidR="006A41A3">
        <w:t xml:space="preserve"> en aansluitend proeve van bekwaamheid</w:t>
      </w:r>
      <w:r w:rsidR="00192F5C">
        <w:t xml:space="preserve">. Deze 2 uur zijn opgebouwd uit 30 minuten terugkoppeling theorie en toets, 1 uur oefenen met acute praktijksituaties (zo reëel mogelijk), 15 minuten specifieke vaardigheden (zoals inbrengen </w:t>
      </w:r>
      <w:proofErr w:type="spellStart"/>
      <w:r w:rsidR="00192F5C">
        <w:t>iGel</w:t>
      </w:r>
      <w:proofErr w:type="spellEnd"/>
      <w:r w:rsidR="00192F5C">
        <w:t>) en 15 minuten afsluiting.</w:t>
      </w:r>
    </w:p>
    <w:p w14:paraId="408E1A7B" w14:textId="599F612A" w:rsidR="00001A21" w:rsidRDefault="007B3906" w:rsidP="00BF37BB">
      <w:pPr>
        <w:pStyle w:val="Lijstalinea"/>
        <w:numPr>
          <w:ilvl w:val="0"/>
          <w:numId w:val="4"/>
        </w:numPr>
        <w:spacing w:after="200"/>
      </w:pPr>
      <w:r w:rsidRPr="007B3906">
        <w:t xml:space="preserve">Stage OK (voor inbrengen </w:t>
      </w:r>
      <w:proofErr w:type="spellStart"/>
      <w:r w:rsidRPr="007B3906">
        <w:t>iGel</w:t>
      </w:r>
      <w:proofErr w:type="spellEnd"/>
      <w:r w:rsidRPr="007B3906">
        <w:t>/kapbeademing)</w:t>
      </w:r>
      <w:r w:rsidR="00001A21">
        <w:t xml:space="preserve"> </w:t>
      </w:r>
    </w:p>
    <w:p w14:paraId="25384AEC" w14:textId="285ADAF1" w:rsidR="00362D90" w:rsidRDefault="00362D90" w:rsidP="00362D90">
      <w:r>
        <w:t>De praktijktraining wordt gegeven door interne ALS instructeurs:</w:t>
      </w:r>
    </w:p>
    <w:p w14:paraId="418423BE" w14:textId="33F10327" w:rsidR="00362D90" w:rsidRDefault="00BF37BB" w:rsidP="00362D90">
      <w:pPr>
        <w:pStyle w:val="Lijstalinea"/>
        <w:numPr>
          <w:ilvl w:val="0"/>
          <w:numId w:val="5"/>
        </w:numPr>
      </w:pPr>
      <w:r>
        <w:t>Alice Jongman (Oncologisch IC verpleegkundige</w:t>
      </w:r>
      <w:r w:rsidR="00362D90">
        <w:t>,</w:t>
      </w:r>
      <w:r>
        <w:t xml:space="preserve"> ALS</w:t>
      </w:r>
      <w:r w:rsidR="00362D90">
        <w:t xml:space="preserve"> </w:t>
      </w:r>
      <w:r w:rsidR="00852070">
        <w:t>coördinator</w:t>
      </w:r>
      <w:r w:rsidR="00362D90">
        <w:t>)</w:t>
      </w:r>
    </w:p>
    <w:p w14:paraId="1522F943" w14:textId="09B34375" w:rsidR="00362D90" w:rsidRDefault="00362D90" w:rsidP="00362D90">
      <w:pPr>
        <w:pStyle w:val="Lijstalinea"/>
        <w:numPr>
          <w:ilvl w:val="0"/>
          <w:numId w:val="5"/>
        </w:numPr>
      </w:pPr>
      <w:r>
        <w:t>Ida</w:t>
      </w:r>
      <w:r w:rsidR="00852070">
        <w:t xml:space="preserve"> </w:t>
      </w:r>
      <w:proofErr w:type="spellStart"/>
      <w:r w:rsidR="00852070">
        <w:t>Bulsing</w:t>
      </w:r>
      <w:proofErr w:type="spellEnd"/>
      <w:r w:rsidR="00BF37BB">
        <w:t>, (Oncologisch IC verpleegkundige)</w:t>
      </w:r>
      <w:r w:rsidR="00852070">
        <w:t>.</w:t>
      </w:r>
    </w:p>
    <w:p w14:paraId="5E9291FB" w14:textId="5FA9FC37" w:rsidR="00751F7C" w:rsidRDefault="00751F7C" w:rsidP="00362D90">
      <w:pPr>
        <w:pStyle w:val="Lijstalinea"/>
        <w:numPr>
          <w:ilvl w:val="0"/>
          <w:numId w:val="5"/>
        </w:numPr>
      </w:pPr>
      <w:r>
        <w:t>Gerrit Boerstra</w:t>
      </w:r>
      <w:r w:rsidR="00606601">
        <w:t xml:space="preserve"> </w:t>
      </w:r>
      <w:r w:rsidR="00BF37BB">
        <w:t>(Anesthesi</w:t>
      </w:r>
      <w:bookmarkStart w:id="0" w:name="_GoBack"/>
      <w:bookmarkEnd w:id="0"/>
      <w:r w:rsidR="00BF37BB">
        <w:t xml:space="preserve">e medewerker op de </w:t>
      </w:r>
      <w:r w:rsidR="00606601">
        <w:t>OK)</w:t>
      </w:r>
    </w:p>
    <w:p w14:paraId="37F72705" w14:textId="0E07E35C" w:rsidR="00751F7C" w:rsidRDefault="00751F7C" w:rsidP="00362D90">
      <w:pPr>
        <w:pStyle w:val="Lijstalinea"/>
        <w:numPr>
          <w:ilvl w:val="0"/>
          <w:numId w:val="5"/>
        </w:numPr>
      </w:pPr>
      <w:r>
        <w:t>Leontien Harberink</w:t>
      </w:r>
      <w:r w:rsidR="00BF37BB">
        <w:t xml:space="preserve"> (Anesthesie medewerker op de O</w:t>
      </w:r>
      <w:r w:rsidR="00606601">
        <w:t>K)</w:t>
      </w:r>
    </w:p>
    <w:p w14:paraId="1BCC6827" w14:textId="77777777" w:rsidR="00760BC7" w:rsidRDefault="00760BC7" w:rsidP="00D77632"/>
    <w:p w14:paraId="67B74A3D" w14:textId="33429149" w:rsidR="00D77632" w:rsidRPr="007B3906" w:rsidRDefault="00760BC7" w:rsidP="00D77632">
      <w:r>
        <w:t>De instructeurs nemen ook de proeve af.</w:t>
      </w:r>
    </w:p>
    <w:p w14:paraId="15E87EC5" w14:textId="49BDCCA7" w:rsidR="005024EF" w:rsidRDefault="005024EF" w:rsidP="005024EF">
      <w:pPr>
        <w:pStyle w:val="Kop1"/>
      </w:pPr>
    </w:p>
    <w:p w14:paraId="135410A7" w14:textId="77777777" w:rsidR="00DA31D9" w:rsidRDefault="005024EF" w:rsidP="00C64FA7">
      <w:pPr>
        <w:pStyle w:val="Kop1"/>
      </w:pPr>
      <w:r>
        <w:t>Randvoorwaarden</w:t>
      </w:r>
    </w:p>
    <w:p w14:paraId="1B0F9C47" w14:textId="3277C453" w:rsidR="00C64FA7" w:rsidRDefault="00362D90" w:rsidP="00C64FA7">
      <w:r>
        <w:t xml:space="preserve">Voor het traject is een cursussite </w:t>
      </w:r>
      <w:r w:rsidR="00CE5368">
        <w:t>aangemaakt (Ilias). Dit is de site voor deelnemers met:</w:t>
      </w:r>
    </w:p>
    <w:p w14:paraId="059174C3" w14:textId="322A4C25" w:rsidR="00BF37BB" w:rsidRDefault="00BF37BB" w:rsidP="00CE5368">
      <w:pPr>
        <w:pStyle w:val="Lijstalinea"/>
        <w:numPr>
          <w:ilvl w:val="0"/>
          <w:numId w:val="6"/>
        </w:numPr>
      </w:pPr>
      <w:r>
        <w:t>De theorie omtrent</w:t>
      </w:r>
      <w:r w:rsidR="00CE5368">
        <w:t xml:space="preserve"> BLS/ALS (</w:t>
      </w:r>
      <w:r w:rsidR="00B520B0">
        <w:t>zie bijlage</w:t>
      </w:r>
      <w:r w:rsidR="00CE5368">
        <w:t>)</w:t>
      </w:r>
    </w:p>
    <w:p w14:paraId="60CB78A6" w14:textId="3839048D" w:rsidR="00CE5368" w:rsidRDefault="00CE5368" w:rsidP="00CE5368">
      <w:pPr>
        <w:pStyle w:val="Lijstalinea"/>
        <w:numPr>
          <w:ilvl w:val="0"/>
          <w:numId w:val="6"/>
        </w:numPr>
      </w:pPr>
      <w:r>
        <w:t>De e-</w:t>
      </w:r>
      <w:proofErr w:type="spellStart"/>
      <w:r>
        <w:t>learning</w:t>
      </w:r>
      <w:proofErr w:type="spellEnd"/>
      <w:r>
        <w:t xml:space="preserve"> </w:t>
      </w:r>
      <w:r w:rsidR="00C941E6">
        <w:t>instaptoets</w:t>
      </w:r>
      <w:r>
        <w:t xml:space="preserve">. </w:t>
      </w:r>
    </w:p>
    <w:p w14:paraId="17306E78" w14:textId="77777777" w:rsidR="00DA31D9" w:rsidRDefault="00DA31D9" w:rsidP="00DA31D9"/>
    <w:p w14:paraId="36845738" w14:textId="59BA6079" w:rsidR="00CE5368" w:rsidRDefault="00CE5368" w:rsidP="00DA31D9">
      <w:r>
        <w:t>Om de geldigheid goed te kunnen registreren, is aanmelding</w:t>
      </w:r>
      <w:r w:rsidR="00BF37BB">
        <w:t xml:space="preserve"> en/of registratie</w:t>
      </w:r>
      <w:r>
        <w:t xml:space="preserve"> via het leerportaal van belang.  De medewerkers</w:t>
      </w:r>
      <w:r w:rsidR="00BF37BB">
        <w:t xml:space="preserve"> ontvangen een automatisch signaal</w:t>
      </w:r>
      <w:r>
        <w:t xml:space="preserve"> als de geldigheid gaat verlopen.</w:t>
      </w:r>
    </w:p>
    <w:p w14:paraId="38B30ABF" w14:textId="77777777" w:rsidR="00CE5368" w:rsidRDefault="00CE5368" w:rsidP="00DA31D9"/>
    <w:p w14:paraId="47B0112F" w14:textId="52471313" w:rsidR="00CE5368" w:rsidRDefault="00CE5368" w:rsidP="00DA31D9">
      <w:r>
        <w:t xml:space="preserve">Voor de praktijktraining zijn materialen benodigd. (Pop, </w:t>
      </w:r>
      <w:r w:rsidRPr="006A3B88">
        <w:t>defibrillator</w:t>
      </w:r>
      <w:r w:rsidR="005D1A3B">
        <w:t>). Deze</w:t>
      </w:r>
      <w:r>
        <w:t xml:space="preserve"> </w:t>
      </w:r>
      <w:r w:rsidR="005D1A3B">
        <w:t>zijn</w:t>
      </w:r>
      <w:r w:rsidR="006A41A3">
        <w:t xml:space="preserve"> nu aanwezig op de IC en worden gedeeld met de OK.</w:t>
      </w:r>
    </w:p>
    <w:p w14:paraId="0BC49135" w14:textId="7D3EA1BC" w:rsidR="00F126DD" w:rsidRDefault="00F126DD" w:rsidP="00F126DD">
      <w:pPr>
        <w:pStyle w:val="Kop1"/>
      </w:pPr>
    </w:p>
    <w:p w14:paraId="1B67B4C5" w14:textId="77777777" w:rsidR="005D0E10" w:rsidRDefault="005D0E10" w:rsidP="00BC79A8">
      <w:pPr>
        <w:pStyle w:val="Kop1"/>
      </w:pPr>
      <w:r>
        <w:rPr>
          <w:noProof/>
          <w:lang w:eastAsia="nl-NL"/>
        </w:rPr>
        <w:drawing>
          <wp:inline distT="0" distB="0" distL="0" distR="0" wp14:anchorId="4F91DDCB" wp14:editId="29F68E84">
            <wp:extent cx="1200150" cy="11856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cati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869" cy="118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B88A" w14:textId="77777777" w:rsidR="005D0E10" w:rsidRDefault="00966F0E" w:rsidP="003639E2">
      <w:pPr>
        <w:pStyle w:val="Kop1"/>
      </w:pPr>
      <w:r>
        <w:t xml:space="preserve">ROllen &amp; </w:t>
      </w:r>
      <w:r w:rsidR="005D0E10">
        <w:t>COmmunicatie</w:t>
      </w:r>
    </w:p>
    <w:p w14:paraId="2F11A0CF" w14:textId="77E9BB92" w:rsidR="008F1F5C" w:rsidRDefault="008F1F5C" w:rsidP="00966F0E">
      <w:r>
        <w:t>Opdrachtgever: Martine</w:t>
      </w:r>
      <w:r w:rsidR="0071670D">
        <w:t xml:space="preserve"> Peek (gedelegeerd </w:t>
      </w:r>
      <w:r w:rsidR="00810797">
        <w:t>Alice Jongman</w:t>
      </w:r>
      <w:r w:rsidR="0071670D">
        <w:t xml:space="preserve">: </w:t>
      </w:r>
      <w:r w:rsidR="004D7696">
        <w:t>contactpersoon voor Academie</w:t>
      </w:r>
      <w:r>
        <w:t>)</w:t>
      </w:r>
    </w:p>
    <w:p w14:paraId="06529892" w14:textId="57B6F8B2" w:rsidR="008F1F5C" w:rsidRDefault="008F1F5C" w:rsidP="00966F0E">
      <w:r>
        <w:t>O</w:t>
      </w:r>
      <w:r w:rsidR="00810797">
        <w:t>pleidingsadviseur: Flore Ossewaarde</w:t>
      </w:r>
    </w:p>
    <w:p w14:paraId="1B12B114" w14:textId="360440B6" w:rsidR="008F1F5C" w:rsidRDefault="008F1F5C" w:rsidP="00966F0E">
      <w:r>
        <w:t>Opleidingsassistent: Judith van Eck</w:t>
      </w:r>
    </w:p>
    <w:p w14:paraId="51EDC3F5" w14:textId="5EFB2A30" w:rsidR="005D0E10" w:rsidRDefault="00751F7C" w:rsidP="004606D7">
      <w:r>
        <w:t>Trainers IC: Alice Jongman en Ida Bulsing-Catsburg</w:t>
      </w:r>
    </w:p>
    <w:p w14:paraId="648E4EB3" w14:textId="12CF808C" w:rsidR="00751F7C" w:rsidRDefault="00751F7C" w:rsidP="004606D7">
      <w:r>
        <w:t>Trainers OK: Gerrit Boerstra en Leontien Harberink</w:t>
      </w:r>
    </w:p>
    <w:p w14:paraId="2003621A" w14:textId="77777777" w:rsidR="00355329" w:rsidRDefault="00355329" w:rsidP="00C64FA7"/>
    <w:p w14:paraId="747173F1" w14:textId="11610EDE" w:rsidR="00A11065" w:rsidRDefault="00A11065" w:rsidP="005024EF">
      <w:pPr>
        <w:pStyle w:val="Kop1"/>
      </w:pPr>
    </w:p>
    <w:p w14:paraId="3F79E67A" w14:textId="77777777" w:rsidR="005024EF" w:rsidRDefault="005024EF" w:rsidP="005024EF">
      <w:pPr>
        <w:pStyle w:val="Kop1"/>
      </w:pPr>
      <w:r>
        <w:t>Praktische zaken</w:t>
      </w:r>
    </w:p>
    <w:tbl>
      <w:tblPr>
        <w:tblStyle w:val="Tabelraster"/>
        <w:tblW w:w="9363" w:type="dxa"/>
        <w:tblLayout w:type="fixed"/>
        <w:tblLook w:val="04A0" w:firstRow="1" w:lastRow="0" w:firstColumn="1" w:lastColumn="0" w:noHBand="0" w:noVBand="1"/>
      </w:tblPr>
      <w:tblGrid>
        <w:gridCol w:w="2376"/>
        <w:gridCol w:w="6987"/>
      </w:tblGrid>
      <w:tr w:rsidR="008F30F9" w14:paraId="5752608A" w14:textId="77777777" w:rsidTr="008F30F9">
        <w:trPr>
          <w:trHeight w:val="364"/>
        </w:trPr>
        <w:tc>
          <w:tcPr>
            <w:tcW w:w="2376" w:type="dxa"/>
          </w:tcPr>
          <w:p w14:paraId="42A410FA" w14:textId="77777777" w:rsidR="008F30F9" w:rsidRPr="00037931" w:rsidRDefault="008F30F9" w:rsidP="008F30F9">
            <w:pPr>
              <w:jc w:val="right"/>
              <w:rPr>
                <w:i/>
              </w:rPr>
            </w:pPr>
            <w:r>
              <w:rPr>
                <w:i/>
              </w:rPr>
              <w:t>Leerportaal inrichting</w:t>
            </w:r>
            <w:r w:rsidRPr="00037931">
              <w:rPr>
                <w:i/>
              </w:rPr>
              <w:t>:</w:t>
            </w:r>
          </w:p>
        </w:tc>
        <w:tc>
          <w:tcPr>
            <w:tcW w:w="6987" w:type="dxa"/>
          </w:tcPr>
          <w:p w14:paraId="774C1CDA" w14:textId="3DFBC5B7" w:rsidR="003C261A" w:rsidRDefault="003C261A" w:rsidP="008F30F9">
            <w:r>
              <w:t>Leerportaal is ingericht.</w:t>
            </w:r>
          </w:p>
          <w:p w14:paraId="2B2C2349" w14:textId="7046F5F9" w:rsidR="003C261A" w:rsidRDefault="00A221CD" w:rsidP="008F30F9">
            <w:r>
              <w:t>Ook</w:t>
            </w:r>
            <w:r w:rsidR="008F1F5C">
              <w:t xml:space="preserve"> link naar</w:t>
            </w:r>
            <w:r>
              <w:t xml:space="preserve"> cursussite Ilias voor e-</w:t>
            </w:r>
            <w:proofErr w:type="spellStart"/>
            <w:r>
              <w:t>le</w:t>
            </w:r>
            <w:r w:rsidR="008F1F5C">
              <w:t>arning</w:t>
            </w:r>
            <w:proofErr w:type="spellEnd"/>
            <w:r w:rsidR="008F1F5C">
              <w:t xml:space="preserve"> en proeve van bekwaamheid</w:t>
            </w:r>
            <w:r w:rsidR="003C261A">
              <w:t>.</w:t>
            </w:r>
          </w:p>
        </w:tc>
      </w:tr>
      <w:tr w:rsidR="008F30F9" w14:paraId="4A1C6996" w14:textId="77777777" w:rsidTr="008F30F9">
        <w:trPr>
          <w:trHeight w:val="364"/>
        </w:trPr>
        <w:tc>
          <w:tcPr>
            <w:tcW w:w="2376" w:type="dxa"/>
          </w:tcPr>
          <w:p w14:paraId="0E4E70BE" w14:textId="78CA3BA1" w:rsidR="008F30F9" w:rsidRPr="00037931" w:rsidRDefault="008F30F9" w:rsidP="008F30F9">
            <w:pPr>
              <w:jc w:val="right"/>
              <w:rPr>
                <w:i/>
              </w:rPr>
            </w:pPr>
            <w:r>
              <w:rPr>
                <w:i/>
              </w:rPr>
              <w:t>Locatie</w:t>
            </w:r>
            <w:r w:rsidRPr="00037931">
              <w:rPr>
                <w:i/>
              </w:rPr>
              <w:t>:</w:t>
            </w:r>
          </w:p>
        </w:tc>
        <w:tc>
          <w:tcPr>
            <w:tcW w:w="6987" w:type="dxa"/>
          </w:tcPr>
          <w:p w14:paraId="7247DDFF" w14:textId="76F6A84A" w:rsidR="008F30F9" w:rsidRDefault="00A221CD" w:rsidP="008F30F9">
            <w:r>
              <w:t>IC</w:t>
            </w:r>
            <w:r w:rsidR="00340ADD">
              <w:t>/OK</w:t>
            </w:r>
          </w:p>
        </w:tc>
      </w:tr>
      <w:tr w:rsidR="008F30F9" w14:paraId="07D47A5D" w14:textId="77777777" w:rsidTr="008F30F9">
        <w:trPr>
          <w:trHeight w:val="364"/>
        </w:trPr>
        <w:tc>
          <w:tcPr>
            <w:tcW w:w="2376" w:type="dxa"/>
          </w:tcPr>
          <w:p w14:paraId="3F0B7356" w14:textId="77777777" w:rsidR="008F30F9" w:rsidRPr="00037931" w:rsidRDefault="008F30F9" w:rsidP="008F30F9">
            <w:pPr>
              <w:jc w:val="right"/>
              <w:rPr>
                <w:i/>
              </w:rPr>
            </w:pPr>
            <w:r>
              <w:rPr>
                <w:i/>
              </w:rPr>
              <w:t>Type lokaal</w:t>
            </w:r>
            <w:r w:rsidRPr="00037931">
              <w:rPr>
                <w:i/>
              </w:rPr>
              <w:t>:</w:t>
            </w:r>
          </w:p>
        </w:tc>
        <w:tc>
          <w:tcPr>
            <w:tcW w:w="6987" w:type="dxa"/>
          </w:tcPr>
          <w:p w14:paraId="35548DE6" w14:textId="6FA31D49" w:rsidR="008F30F9" w:rsidRDefault="00A221CD" w:rsidP="008F30F9">
            <w:r>
              <w:t xml:space="preserve">IC </w:t>
            </w:r>
            <w:r w:rsidR="00340ADD">
              <w:t>/OK</w:t>
            </w:r>
          </w:p>
        </w:tc>
      </w:tr>
      <w:tr w:rsidR="008F30F9" w14:paraId="14E6CC42" w14:textId="77777777" w:rsidTr="008F30F9">
        <w:trPr>
          <w:trHeight w:val="364"/>
        </w:trPr>
        <w:tc>
          <w:tcPr>
            <w:tcW w:w="2376" w:type="dxa"/>
          </w:tcPr>
          <w:p w14:paraId="7D66F209" w14:textId="77777777" w:rsidR="008F30F9" w:rsidRDefault="008F30F9" w:rsidP="008F30F9">
            <w:pPr>
              <w:jc w:val="right"/>
              <w:rPr>
                <w:i/>
              </w:rPr>
            </w:pPr>
            <w:r>
              <w:rPr>
                <w:i/>
              </w:rPr>
              <w:t>Lokaal opstelling:</w:t>
            </w:r>
          </w:p>
        </w:tc>
        <w:tc>
          <w:tcPr>
            <w:tcW w:w="6987" w:type="dxa"/>
          </w:tcPr>
          <w:p w14:paraId="71604292" w14:textId="5B11AD0A" w:rsidR="008F30F9" w:rsidRDefault="00A221CD" w:rsidP="008F30F9">
            <w:proofErr w:type="spellStart"/>
            <w:r>
              <w:t>nvt</w:t>
            </w:r>
            <w:proofErr w:type="spellEnd"/>
          </w:p>
        </w:tc>
      </w:tr>
      <w:tr w:rsidR="008F30F9" w14:paraId="2A1CAE5C" w14:textId="77777777" w:rsidTr="008F30F9">
        <w:trPr>
          <w:trHeight w:val="364"/>
        </w:trPr>
        <w:tc>
          <w:tcPr>
            <w:tcW w:w="2376" w:type="dxa"/>
          </w:tcPr>
          <w:p w14:paraId="7536C522" w14:textId="77777777" w:rsidR="008F30F9" w:rsidRDefault="008F30F9" w:rsidP="008F30F9">
            <w:pPr>
              <w:jc w:val="right"/>
              <w:rPr>
                <w:i/>
              </w:rPr>
            </w:pPr>
            <w:r>
              <w:rPr>
                <w:i/>
              </w:rPr>
              <w:t>Benodigde middelen:</w:t>
            </w:r>
          </w:p>
        </w:tc>
        <w:tc>
          <w:tcPr>
            <w:tcW w:w="6987" w:type="dxa"/>
          </w:tcPr>
          <w:p w14:paraId="27FCD8FA" w14:textId="02F458BA" w:rsidR="008F30F9" w:rsidRDefault="00A221CD" w:rsidP="008F30F9">
            <w:r>
              <w:t xml:space="preserve">ALS pop, </w:t>
            </w:r>
            <w:r w:rsidRPr="006A3B88">
              <w:t>defibrillator</w:t>
            </w:r>
          </w:p>
        </w:tc>
      </w:tr>
      <w:tr w:rsidR="008F30F9" w14:paraId="41A8D53A" w14:textId="77777777" w:rsidTr="008F30F9">
        <w:trPr>
          <w:trHeight w:val="364"/>
        </w:trPr>
        <w:tc>
          <w:tcPr>
            <w:tcW w:w="2376" w:type="dxa"/>
          </w:tcPr>
          <w:p w14:paraId="2959DA76" w14:textId="77777777" w:rsidR="008F30F9" w:rsidRDefault="008F30F9" w:rsidP="008F30F9">
            <w:pPr>
              <w:jc w:val="right"/>
              <w:rPr>
                <w:i/>
              </w:rPr>
            </w:pPr>
            <w:r>
              <w:rPr>
                <w:i/>
              </w:rPr>
              <w:t>Benodigde catering</w:t>
            </w:r>
          </w:p>
        </w:tc>
        <w:tc>
          <w:tcPr>
            <w:tcW w:w="6987" w:type="dxa"/>
          </w:tcPr>
          <w:p w14:paraId="6F2A37BA" w14:textId="1162D82A" w:rsidR="008F30F9" w:rsidRDefault="00A221CD" w:rsidP="008F30F9">
            <w:proofErr w:type="spellStart"/>
            <w:r>
              <w:t>nvt</w:t>
            </w:r>
            <w:proofErr w:type="spellEnd"/>
          </w:p>
        </w:tc>
      </w:tr>
      <w:tr w:rsidR="008F30F9" w14:paraId="1CCD6C5B" w14:textId="77777777" w:rsidTr="008F30F9">
        <w:trPr>
          <w:trHeight w:val="364"/>
        </w:trPr>
        <w:tc>
          <w:tcPr>
            <w:tcW w:w="2376" w:type="dxa"/>
          </w:tcPr>
          <w:p w14:paraId="0508F940" w14:textId="77777777" w:rsidR="008F30F9" w:rsidRDefault="008F30F9" w:rsidP="008F30F9">
            <w:pPr>
              <w:jc w:val="right"/>
              <w:rPr>
                <w:i/>
              </w:rPr>
            </w:pPr>
            <w:r>
              <w:t>Optioneel: Accreditatie kwaliteitsregister:</w:t>
            </w:r>
          </w:p>
        </w:tc>
        <w:tc>
          <w:tcPr>
            <w:tcW w:w="6987" w:type="dxa"/>
          </w:tcPr>
          <w:p w14:paraId="444EC44C" w14:textId="050FA255" w:rsidR="008F30F9" w:rsidRDefault="00340ADD" w:rsidP="00340ADD">
            <w:r>
              <w:t xml:space="preserve">Ja, zowel van de </w:t>
            </w:r>
            <w:r w:rsidR="00C941E6">
              <w:t>instaptoets</w:t>
            </w:r>
            <w:r>
              <w:t xml:space="preserve"> als de proeve van bekwaamheid</w:t>
            </w:r>
            <w:r w:rsidR="00A221CD">
              <w:t xml:space="preserve"> </w:t>
            </w:r>
          </w:p>
        </w:tc>
      </w:tr>
      <w:tr w:rsidR="008F30F9" w14:paraId="4B4F61D8" w14:textId="77777777" w:rsidTr="008F30F9">
        <w:trPr>
          <w:trHeight w:val="364"/>
        </w:trPr>
        <w:tc>
          <w:tcPr>
            <w:tcW w:w="2376" w:type="dxa"/>
          </w:tcPr>
          <w:p w14:paraId="39D9FD7E" w14:textId="77777777" w:rsidR="008F30F9" w:rsidRDefault="008F30F9" w:rsidP="008F30F9">
            <w:pPr>
              <w:jc w:val="right"/>
            </w:pPr>
            <w:r>
              <w:t>Optioneel: Geldigheid bekwaamheid:</w:t>
            </w:r>
          </w:p>
        </w:tc>
        <w:tc>
          <w:tcPr>
            <w:tcW w:w="6987" w:type="dxa"/>
          </w:tcPr>
          <w:p w14:paraId="7ADEAAE7" w14:textId="198B113F" w:rsidR="008F30F9" w:rsidRDefault="006260D0" w:rsidP="008F30F9">
            <w:r>
              <w:t xml:space="preserve">Geldigheid </w:t>
            </w:r>
            <w:r w:rsidR="00A221CD">
              <w:t>1 jaar. Praktijktraining moet 2 x</w:t>
            </w:r>
            <w:r w:rsidR="00340ADD">
              <w:t xml:space="preserve"> per jaar gedaan worden. Proeve en </w:t>
            </w:r>
            <w:r w:rsidR="00C941E6">
              <w:t>instaptoets</w:t>
            </w:r>
            <w:r w:rsidR="00340ADD">
              <w:t xml:space="preserve"> </w:t>
            </w:r>
            <w:r w:rsidR="00A221CD">
              <w:t>1 keer per jaar.</w:t>
            </w:r>
          </w:p>
        </w:tc>
      </w:tr>
      <w:tr w:rsidR="008F30F9" w14:paraId="27C75CA7" w14:textId="77777777" w:rsidTr="008F30F9">
        <w:trPr>
          <w:trHeight w:val="364"/>
        </w:trPr>
        <w:tc>
          <w:tcPr>
            <w:tcW w:w="2376" w:type="dxa"/>
          </w:tcPr>
          <w:p w14:paraId="3F69741C" w14:textId="0EF84FA6" w:rsidR="008F30F9" w:rsidRPr="00A221CD" w:rsidRDefault="008F30F9" w:rsidP="00A221CD">
            <w:pPr>
              <w:jc w:val="right"/>
            </w:pPr>
            <w:r w:rsidRPr="00A221CD">
              <w:t>Minimaal aantal deelnemers</w:t>
            </w:r>
            <w:r w:rsidR="00A221CD" w:rsidRPr="00A221CD">
              <w:t>:</w:t>
            </w:r>
          </w:p>
        </w:tc>
        <w:tc>
          <w:tcPr>
            <w:tcW w:w="6987" w:type="dxa"/>
          </w:tcPr>
          <w:p w14:paraId="4B982B71" w14:textId="711B54DE" w:rsidR="008F30F9" w:rsidRDefault="00001A21" w:rsidP="008F30F9">
            <w:r w:rsidRPr="00001A21">
              <w:t>3</w:t>
            </w:r>
            <w:r w:rsidR="00723DAA" w:rsidRPr="00001A21">
              <w:t xml:space="preserve"> personen</w:t>
            </w:r>
          </w:p>
        </w:tc>
      </w:tr>
      <w:tr w:rsidR="008F30F9" w14:paraId="487164A3" w14:textId="77777777" w:rsidTr="008F30F9">
        <w:trPr>
          <w:trHeight w:val="364"/>
        </w:trPr>
        <w:tc>
          <w:tcPr>
            <w:tcW w:w="2376" w:type="dxa"/>
          </w:tcPr>
          <w:p w14:paraId="263A3AE7" w14:textId="3EAFAE42" w:rsidR="008F30F9" w:rsidRPr="00A221CD" w:rsidRDefault="008F30F9" w:rsidP="00A221CD">
            <w:pPr>
              <w:jc w:val="right"/>
            </w:pPr>
            <w:r w:rsidRPr="00A221CD">
              <w:t xml:space="preserve">Maximaal aantal deelnemers </w:t>
            </w:r>
            <w:r w:rsidR="00A221CD" w:rsidRPr="00A221CD">
              <w:t>:</w:t>
            </w:r>
          </w:p>
        </w:tc>
        <w:tc>
          <w:tcPr>
            <w:tcW w:w="6987" w:type="dxa"/>
          </w:tcPr>
          <w:p w14:paraId="22F2674B" w14:textId="5FAE069F" w:rsidR="008F30F9" w:rsidRDefault="00001A21" w:rsidP="00001A21">
            <w:r>
              <w:t>6</w:t>
            </w:r>
          </w:p>
        </w:tc>
      </w:tr>
      <w:tr w:rsidR="008F30F9" w14:paraId="4F05CC5A" w14:textId="77777777" w:rsidTr="008F30F9">
        <w:trPr>
          <w:trHeight w:val="364"/>
        </w:trPr>
        <w:tc>
          <w:tcPr>
            <w:tcW w:w="2376" w:type="dxa"/>
          </w:tcPr>
          <w:p w14:paraId="7390CCD7" w14:textId="1DBDAC10" w:rsidR="008F30F9" w:rsidRPr="00A221CD" w:rsidRDefault="00A221CD" w:rsidP="00A221CD">
            <w:pPr>
              <w:jc w:val="right"/>
              <w:rPr>
                <w:rFonts w:cs="Arial"/>
                <w:sz w:val="20"/>
                <w:szCs w:val="20"/>
              </w:rPr>
            </w:pPr>
            <w:r>
              <w:t>Kennisgebied:</w:t>
            </w:r>
          </w:p>
        </w:tc>
        <w:tc>
          <w:tcPr>
            <w:tcW w:w="6987" w:type="dxa"/>
          </w:tcPr>
          <w:p w14:paraId="662FB37E" w14:textId="17489106" w:rsidR="008F30F9" w:rsidRPr="00A221CD" w:rsidRDefault="00A221CD" w:rsidP="008F30F9">
            <w:r w:rsidRPr="00A221CD">
              <w:t>IC, veiligheid</w:t>
            </w:r>
          </w:p>
        </w:tc>
      </w:tr>
      <w:tr w:rsidR="008F30F9" w14:paraId="517C6B07" w14:textId="77777777" w:rsidTr="008F30F9">
        <w:trPr>
          <w:trHeight w:val="364"/>
        </w:trPr>
        <w:tc>
          <w:tcPr>
            <w:tcW w:w="2376" w:type="dxa"/>
          </w:tcPr>
          <w:p w14:paraId="2C7D81E5" w14:textId="107EAD45" w:rsidR="008F30F9" w:rsidRPr="00A221CD" w:rsidRDefault="008F30F9" w:rsidP="008F30F9">
            <w:pPr>
              <w:jc w:val="right"/>
            </w:pPr>
            <w:r w:rsidRPr="00A221CD">
              <w:t>Programma lesinhoud</w:t>
            </w:r>
            <w:r w:rsidR="00A221CD">
              <w:t>:</w:t>
            </w:r>
          </w:p>
        </w:tc>
        <w:tc>
          <w:tcPr>
            <w:tcW w:w="6987" w:type="dxa"/>
          </w:tcPr>
          <w:p w14:paraId="65ED08ED" w14:textId="59E853DB" w:rsidR="004800DD" w:rsidRPr="00A221CD" w:rsidRDefault="00D14A97" w:rsidP="008F30F9">
            <w:r>
              <w:t>Scenariotraining BLS en ALS</w:t>
            </w:r>
            <w:r w:rsidR="00B520B0">
              <w:t xml:space="preserve">, </w:t>
            </w:r>
            <w:r w:rsidR="008B1140">
              <w:t xml:space="preserve"> </w:t>
            </w:r>
            <w:r w:rsidR="00B520B0">
              <w:t>theorie gedeelte, toets vragen en proeve van bekwaamheid.</w:t>
            </w:r>
          </w:p>
        </w:tc>
      </w:tr>
      <w:tr w:rsidR="008F30F9" w14:paraId="499D2DA8" w14:textId="77777777" w:rsidTr="008F30F9">
        <w:trPr>
          <w:trHeight w:val="364"/>
        </w:trPr>
        <w:tc>
          <w:tcPr>
            <w:tcW w:w="2376" w:type="dxa"/>
          </w:tcPr>
          <w:p w14:paraId="2D22B9D8" w14:textId="00231307" w:rsidR="008F30F9" w:rsidRPr="00001A21" w:rsidRDefault="008F30F9" w:rsidP="008F30F9">
            <w:pPr>
              <w:jc w:val="right"/>
            </w:pPr>
            <w:r w:rsidRPr="00001A21">
              <w:t>Overige:</w:t>
            </w:r>
          </w:p>
        </w:tc>
        <w:tc>
          <w:tcPr>
            <w:tcW w:w="6987" w:type="dxa"/>
          </w:tcPr>
          <w:p w14:paraId="28406631" w14:textId="11D413FE" w:rsidR="008F30F9" w:rsidRDefault="006260D0" w:rsidP="00B520B0">
            <w:r w:rsidRPr="00001A21">
              <w:t>Stage OK wordt door IC zelf georganiseerd.</w:t>
            </w:r>
            <w:r w:rsidR="00810797" w:rsidRPr="00001A21">
              <w:t xml:space="preserve"> Wij krijgen een seintje van de instructeurs als het certificaat voor de deelnemer opgemaakt kan worden.</w:t>
            </w:r>
          </w:p>
        </w:tc>
      </w:tr>
    </w:tbl>
    <w:p w14:paraId="12E122B6" w14:textId="77777777" w:rsidR="00A33C51" w:rsidRDefault="00A33C51" w:rsidP="00C64FA7"/>
    <w:p w14:paraId="61FD5D8F" w14:textId="77777777" w:rsidR="005024EF" w:rsidRDefault="005024EF" w:rsidP="00D77632"/>
    <w:p w14:paraId="4FFB0EB1" w14:textId="77777777" w:rsidR="00BC79A8" w:rsidRDefault="00BC79A8" w:rsidP="00A93D0D">
      <w:pPr>
        <w:spacing w:after="200"/>
      </w:pPr>
    </w:p>
    <w:sectPr w:rsidR="00BC79A8" w:rsidSect="00351620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D8B89" w14:textId="77777777" w:rsidR="00352D84" w:rsidRDefault="00352D84" w:rsidP="00A93D0D">
      <w:pPr>
        <w:spacing w:after="0" w:line="240" w:lineRule="auto"/>
      </w:pPr>
      <w:r>
        <w:separator/>
      </w:r>
    </w:p>
  </w:endnote>
  <w:endnote w:type="continuationSeparator" w:id="0">
    <w:p w14:paraId="1A284266" w14:textId="77777777" w:rsidR="00352D84" w:rsidRDefault="00352D84" w:rsidP="00A9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61842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ECF9123" w14:textId="77777777" w:rsidR="00352D84" w:rsidRPr="00A93D0D" w:rsidRDefault="00352D84">
        <w:pPr>
          <w:pStyle w:val="Voettekst"/>
          <w:jc w:val="center"/>
          <w:rPr>
            <w:color w:val="FFFFFF" w:themeColor="background1"/>
          </w:rPr>
        </w:pPr>
        <w:r>
          <w:rPr>
            <w:noProof/>
            <w:lang w:eastAsia="nl-NL"/>
          </w:rPr>
          <w:drawing>
            <wp:anchor distT="0" distB="0" distL="114300" distR="114300" simplePos="0" relativeHeight="251658240" behindDoc="1" locked="0" layoutInCell="1" allowOverlap="1" wp14:anchorId="18619ECE" wp14:editId="741601AD">
              <wp:simplePos x="0" y="0"/>
              <wp:positionH relativeFrom="column">
                <wp:posOffset>2567305</wp:posOffset>
              </wp:positionH>
              <wp:positionV relativeFrom="paragraph">
                <wp:posOffset>-53340</wp:posOffset>
              </wp:positionV>
              <wp:extent cx="619125" cy="376654"/>
              <wp:effectExtent l="0" t="0" r="0" b="4445"/>
              <wp:wrapNone/>
              <wp:docPr id="13" name="Afbeelding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ladzijde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8462"/>
                      <a:stretch/>
                    </pic:blipFill>
                    <pic:spPr bwMode="auto">
                      <a:xfrm>
                        <a:off x="0" y="0"/>
                        <a:ext cx="619125" cy="37665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93D0D">
          <w:rPr>
            <w:color w:val="FFFFFF" w:themeColor="background1"/>
          </w:rPr>
          <w:fldChar w:fldCharType="begin"/>
        </w:r>
        <w:r w:rsidRPr="00A93D0D">
          <w:rPr>
            <w:color w:val="FFFFFF" w:themeColor="background1"/>
          </w:rPr>
          <w:instrText>PAGE   \* MERGEFORMAT</w:instrText>
        </w:r>
        <w:r w:rsidRPr="00A93D0D">
          <w:rPr>
            <w:color w:val="FFFFFF" w:themeColor="background1"/>
          </w:rPr>
          <w:fldChar w:fldCharType="separate"/>
        </w:r>
        <w:r w:rsidR="00192F5C">
          <w:rPr>
            <w:noProof/>
            <w:color w:val="FFFFFF" w:themeColor="background1"/>
          </w:rPr>
          <w:t>4</w:t>
        </w:r>
        <w:r w:rsidRPr="00A93D0D">
          <w:rPr>
            <w:color w:val="FFFFFF" w:themeColor="background1"/>
          </w:rPr>
          <w:fldChar w:fldCharType="end"/>
        </w:r>
      </w:p>
    </w:sdtContent>
  </w:sdt>
  <w:p w14:paraId="1BFFB0A7" w14:textId="77777777" w:rsidR="00352D84" w:rsidRDefault="00352D84" w:rsidP="00A93D0D">
    <w:pPr>
      <w:pStyle w:val="Voettekst"/>
      <w:jc w:val="center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B4B3692" wp14:editId="5F794818">
              <wp:simplePos x="0" y="0"/>
              <wp:positionH relativeFrom="column">
                <wp:posOffset>-594995</wp:posOffset>
              </wp:positionH>
              <wp:positionV relativeFrom="paragraph">
                <wp:posOffset>21590</wp:posOffset>
              </wp:positionV>
              <wp:extent cx="2971800" cy="0"/>
              <wp:effectExtent l="0" t="0" r="19050" b="19050"/>
              <wp:wrapNone/>
              <wp:docPr id="14" name="Rechte verbindingslij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6663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Rechte verbindingslijn 14" o:spid="_x0000_s1026" style="position:absolute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pt,1.7pt" to="187.2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" strokecolor="#666364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CF9E61" wp14:editId="19FBCB07">
              <wp:simplePos x="0" y="0"/>
              <wp:positionH relativeFrom="column">
                <wp:posOffset>3262630</wp:posOffset>
              </wp:positionH>
              <wp:positionV relativeFrom="paragraph">
                <wp:posOffset>21590</wp:posOffset>
              </wp:positionV>
              <wp:extent cx="2981325" cy="0"/>
              <wp:effectExtent l="0" t="0" r="9525" b="19050"/>
              <wp:wrapNone/>
              <wp:docPr id="15" name="Rechte verbindingslij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81325" cy="0"/>
                      </a:xfrm>
                      <a:prstGeom prst="line">
                        <a:avLst/>
                      </a:prstGeom>
                      <a:ln>
                        <a:solidFill>
                          <a:srgbClr val="6663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Rechte verbindingslijn 1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9pt,1.7pt" to="491.6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" strokecolor="#66636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A8B23" w14:textId="77777777" w:rsidR="00352D84" w:rsidRDefault="00352D84" w:rsidP="00A93D0D">
      <w:pPr>
        <w:spacing w:after="0" w:line="240" w:lineRule="auto"/>
      </w:pPr>
      <w:r>
        <w:separator/>
      </w:r>
    </w:p>
  </w:footnote>
  <w:footnote w:type="continuationSeparator" w:id="0">
    <w:p w14:paraId="079DC394" w14:textId="77777777" w:rsidR="00352D84" w:rsidRDefault="00352D84" w:rsidP="00A9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2EA"/>
    <w:multiLevelType w:val="hybridMultilevel"/>
    <w:tmpl w:val="A7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503"/>
    <w:multiLevelType w:val="hybridMultilevel"/>
    <w:tmpl w:val="312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5BC5"/>
    <w:multiLevelType w:val="hybridMultilevel"/>
    <w:tmpl w:val="C7A4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72FA"/>
    <w:multiLevelType w:val="hybridMultilevel"/>
    <w:tmpl w:val="718A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73F80"/>
    <w:multiLevelType w:val="hybridMultilevel"/>
    <w:tmpl w:val="A54C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34CEB"/>
    <w:multiLevelType w:val="hybridMultilevel"/>
    <w:tmpl w:val="DA0A5B1C"/>
    <w:lvl w:ilvl="0" w:tplc="FFC83D5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F3650"/>
    <w:multiLevelType w:val="hybridMultilevel"/>
    <w:tmpl w:val="BC70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19"/>
    <w:rsid w:val="00001A21"/>
    <w:rsid w:val="000143CF"/>
    <w:rsid w:val="00031661"/>
    <w:rsid w:val="00037931"/>
    <w:rsid w:val="00046600"/>
    <w:rsid w:val="00075E67"/>
    <w:rsid w:val="00097EBE"/>
    <w:rsid w:val="000F1187"/>
    <w:rsid w:val="00137D16"/>
    <w:rsid w:val="00143EA5"/>
    <w:rsid w:val="001521E1"/>
    <w:rsid w:val="00192F5C"/>
    <w:rsid w:val="001A23CB"/>
    <w:rsid w:val="001A442A"/>
    <w:rsid w:val="001A530C"/>
    <w:rsid w:val="001A58B3"/>
    <w:rsid w:val="001A6DEF"/>
    <w:rsid w:val="001C40D6"/>
    <w:rsid w:val="001D6B4D"/>
    <w:rsid w:val="001E1C2C"/>
    <w:rsid w:val="001E49E6"/>
    <w:rsid w:val="00203C76"/>
    <w:rsid w:val="002050D5"/>
    <w:rsid w:val="00221CD7"/>
    <w:rsid w:val="002277E0"/>
    <w:rsid w:val="00244B19"/>
    <w:rsid w:val="00245FDC"/>
    <w:rsid w:val="00277409"/>
    <w:rsid w:val="00293D55"/>
    <w:rsid w:val="002A0B6B"/>
    <w:rsid w:val="002A3C1B"/>
    <w:rsid w:val="002A68ED"/>
    <w:rsid w:val="002B064B"/>
    <w:rsid w:val="002B0E6F"/>
    <w:rsid w:val="002C2302"/>
    <w:rsid w:val="002E1143"/>
    <w:rsid w:val="003024CB"/>
    <w:rsid w:val="00333519"/>
    <w:rsid w:val="00340ADD"/>
    <w:rsid w:val="00351620"/>
    <w:rsid w:val="00352D84"/>
    <w:rsid w:val="00355329"/>
    <w:rsid w:val="003565FD"/>
    <w:rsid w:val="003573BB"/>
    <w:rsid w:val="0036127A"/>
    <w:rsid w:val="00362D90"/>
    <w:rsid w:val="003639E2"/>
    <w:rsid w:val="003712FE"/>
    <w:rsid w:val="00380750"/>
    <w:rsid w:val="003C261A"/>
    <w:rsid w:val="004061A2"/>
    <w:rsid w:val="00406FF2"/>
    <w:rsid w:val="00407DC1"/>
    <w:rsid w:val="00450E9A"/>
    <w:rsid w:val="004601B3"/>
    <w:rsid w:val="004606D7"/>
    <w:rsid w:val="0046141E"/>
    <w:rsid w:val="0046572C"/>
    <w:rsid w:val="004800DD"/>
    <w:rsid w:val="00480CB8"/>
    <w:rsid w:val="00496E06"/>
    <w:rsid w:val="004C24AD"/>
    <w:rsid w:val="004D1EE3"/>
    <w:rsid w:val="004D7696"/>
    <w:rsid w:val="004F5262"/>
    <w:rsid w:val="005024EF"/>
    <w:rsid w:val="00504609"/>
    <w:rsid w:val="005300DD"/>
    <w:rsid w:val="00536340"/>
    <w:rsid w:val="005429FD"/>
    <w:rsid w:val="0055543A"/>
    <w:rsid w:val="0055690B"/>
    <w:rsid w:val="00563F3A"/>
    <w:rsid w:val="0058145E"/>
    <w:rsid w:val="00584E84"/>
    <w:rsid w:val="00596898"/>
    <w:rsid w:val="005C1827"/>
    <w:rsid w:val="005D0E10"/>
    <w:rsid w:val="005D1099"/>
    <w:rsid w:val="005D1A3B"/>
    <w:rsid w:val="005E210C"/>
    <w:rsid w:val="00606601"/>
    <w:rsid w:val="006107EB"/>
    <w:rsid w:val="00613CBC"/>
    <w:rsid w:val="006145DB"/>
    <w:rsid w:val="00615741"/>
    <w:rsid w:val="00620A22"/>
    <w:rsid w:val="006260D0"/>
    <w:rsid w:val="00653FDB"/>
    <w:rsid w:val="00692079"/>
    <w:rsid w:val="00693094"/>
    <w:rsid w:val="006968FD"/>
    <w:rsid w:val="006A2C2B"/>
    <w:rsid w:val="006A3B88"/>
    <w:rsid w:val="006A41A3"/>
    <w:rsid w:val="006A6E91"/>
    <w:rsid w:val="006B1965"/>
    <w:rsid w:val="006B7195"/>
    <w:rsid w:val="0071670D"/>
    <w:rsid w:val="00723DAA"/>
    <w:rsid w:val="007323D4"/>
    <w:rsid w:val="007462B4"/>
    <w:rsid w:val="00751F7C"/>
    <w:rsid w:val="00760BC7"/>
    <w:rsid w:val="00760C8A"/>
    <w:rsid w:val="00793098"/>
    <w:rsid w:val="00796082"/>
    <w:rsid w:val="007A571B"/>
    <w:rsid w:val="007B3906"/>
    <w:rsid w:val="007B4D28"/>
    <w:rsid w:val="007E1FAA"/>
    <w:rsid w:val="007F5AD5"/>
    <w:rsid w:val="00810797"/>
    <w:rsid w:val="0082107D"/>
    <w:rsid w:val="00827F61"/>
    <w:rsid w:val="00845490"/>
    <w:rsid w:val="00852070"/>
    <w:rsid w:val="0087411A"/>
    <w:rsid w:val="00882B2A"/>
    <w:rsid w:val="00882D13"/>
    <w:rsid w:val="008B01C2"/>
    <w:rsid w:val="008B1140"/>
    <w:rsid w:val="008B4F8E"/>
    <w:rsid w:val="008C28C6"/>
    <w:rsid w:val="008D592D"/>
    <w:rsid w:val="008E2F7F"/>
    <w:rsid w:val="008F16C8"/>
    <w:rsid w:val="008F1F5C"/>
    <w:rsid w:val="008F30F9"/>
    <w:rsid w:val="009059D2"/>
    <w:rsid w:val="009124B2"/>
    <w:rsid w:val="00926D0E"/>
    <w:rsid w:val="00935A9A"/>
    <w:rsid w:val="00955EB3"/>
    <w:rsid w:val="00966F0E"/>
    <w:rsid w:val="009834B4"/>
    <w:rsid w:val="00990A3F"/>
    <w:rsid w:val="009962C0"/>
    <w:rsid w:val="009C7553"/>
    <w:rsid w:val="009C7DFE"/>
    <w:rsid w:val="009F75E3"/>
    <w:rsid w:val="00A11065"/>
    <w:rsid w:val="00A221CD"/>
    <w:rsid w:val="00A33C51"/>
    <w:rsid w:val="00A4697E"/>
    <w:rsid w:val="00A66BB6"/>
    <w:rsid w:val="00A67900"/>
    <w:rsid w:val="00A70172"/>
    <w:rsid w:val="00A93D0D"/>
    <w:rsid w:val="00A94418"/>
    <w:rsid w:val="00AE782D"/>
    <w:rsid w:val="00B100F0"/>
    <w:rsid w:val="00B17DD8"/>
    <w:rsid w:val="00B26990"/>
    <w:rsid w:val="00B35007"/>
    <w:rsid w:val="00B37079"/>
    <w:rsid w:val="00B51F20"/>
    <w:rsid w:val="00B520B0"/>
    <w:rsid w:val="00B61CF4"/>
    <w:rsid w:val="00B87C0E"/>
    <w:rsid w:val="00BC79A8"/>
    <w:rsid w:val="00BE666D"/>
    <w:rsid w:val="00BF37BB"/>
    <w:rsid w:val="00C4445F"/>
    <w:rsid w:val="00C64FA7"/>
    <w:rsid w:val="00C872CE"/>
    <w:rsid w:val="00C941E6"/>
    <w:rsid w:val="00CA6DF6"/>
    <w:rsid w:val="00CC4E72"/>
    <w:rsid w:val="00CE5368"/>
    <w:rsid w:val="00D0054C"/>
    <w:rsid w:val="00D14A97"/>
    <w:rsid w:val="00D35CC6"/>
    <w:rsid w:val="00D567AC"/>
    <w:rsid w:val="00D56F9C"/>
    <w:rsid w:val="00D66A75"/>
    <w:rsid w:val="00D77632"/>
    <w:rsid w:val="00D8235F"/>
    <w:rsid w:val="00D92A94"/>
    <w:rsid w:val="00DA31D9"/>
    <w:rsid w:val="00DA43EF"/>
    <w:rsid w:val="00DC303A"/>
    <w:rsid w:val="00DC7A3E"/>
    <w:rsid w:val="00DE3BE4"/>
    <w:rsid w:val="00E0093E"/>
    <w:rsid w:val="00E101DA"/>
    <w:rsid w:val="00E27280"/>
    <w:rsid w:val="00E27405"/>
    <w:rsid w:val="00E56A34"/>
    <w:rsid w:val="00E73FF7"/>
    <w:rsid w:val="00E86A22"/>
    <w:rsid w:val="00E94649"/>
    <w:rsid w:val="00EA5890"/>
    <w:rsid w:val="00EC23C8"/>
    <w:rsid w:val="00EE150A"/>
    <w:rsid w:val="00F126DD"/>
    <w:rsid w:val="00F15540"/>
    <w:rsid w:val="00F472F0"/>
    <w:rsid w:val="00F47B73"/>
    <w:rsid w:val="00F529D9"/>
    <w:rsid w:val="00F6516D"/>
    <w:rsid w:val="00FA5B45"/>
    <w:rsid w:val="00FC7973"/>
    <w:rsid w:val="00FD0CB2"/>
    <w:rsid w:val="00FE64E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AED7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340"/>
    <w:pPr>
      <w:spacing w:after="40"/>
    </w:pPr>
    <w:rPr>
      <w:rFonts w:ascii="Franklin Gothic Book" w:hAnsi="Franklin Gothic Book"/>
      <w:color w:val="666364"/>
    </w:rPr>
  </w:style>
  <w:style w:type="paragraph" w:styleId="Kop1">
    <w:name w:val="heading 1"/>
    <w:basedOn w:val="Standaard"/>
    <w:next w:val="Standaard"/>
    <w:link w:val="Kop1Char"/>
    <w:uiPriority w:val="9"/>
    <w:qFormat/>
    <w:rsid w:val="00C64FA7"/>
    <w:pPr>
      <w:keepNext/>
      <w:keepLines/>
      <w:spacing w:after="0" w:line="360" w:lineRule="auto"/>
      <w:jc w:val="center"/>
      <w:outlineLvl w:val="0"/>
    </w:pPr>
    <w:rPr>
      <w:rFonts w:ascii="Franklin Gothic Medium Cond" w:eastAsiaTheme="majorEastAsia" w:hAnsi="Franklin Gothic Medium Cond" w:cstheme="majorBidi"/>
      <w:bCs/>
      <w:caps/>
      <w:color w:val="58AAA8"/>
      <w:sz w:val="36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D35CC6"/>
    <w:pPr>
      <w:jc w:val="left"/>
      <w:outlineLvl w:val="1"/>
    </w:pPr>
    <w:rPr>
      <w:sz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84E84"/>
    <w:pPr>
      <w:outlineLvl w:val="2"/>
    </w:pPr>
  </w:style>
  <w:style w:type="paragraph" w:styleId="Kop4">
    <w:name w:val="heading 4"/>
    <w:basedOn w:val="Kop2"/>
    <w:next w:val="Standaard"/>
    <w:link w:val="Kop4Char"/>
    <w:uiPriority w:val="9"/>
    <w:unhideWhenUsed/>
    <w:qFormat/>
    <w:rsid w:val="00584E84"/>
    <w:pPr>
      <w:outlineLvl w:val="3"/>
    </w:pPr>
  </w:style>
  <w:style w:type="paragraph" w:styleId="Kop5">
    <w:name w:val="heading 5"/>
    <w:aliases w:val="Invultekst voorblad"/>
    <w:basedOn w:val="Standaard"/>
    <w:next w:val="Standaard"/>
    <w:link w:val="Kop5Char"/>
    <w:uiPriority w:val="9"/>
    <w:unhideWhenUsed/>
    <w:qFormat/>
    <w:rsid w:val="000F1187"/>
    <w:pPr>
      <w:keepNext/>
      <w:keepLines/>
      <w:spacing w:before="200" w:after="0" w:line="120" w:lineRule="auto"/>
      <w:outlineLvl w:val="4"/>
    </w:pPr>
    <w:rPr>
      <w:rFonts w:ascii="Franklin Gothic Medium Cond" w:eastAsiaTheme="majorEastAsia" w:hAnsi="Franklin Gothic Medium Cond" w:cstheme="majorBidi"/>
      <w:b/>
      <w:caps/>
      <w:color w:val="FFFFFF" w:themeColor="background1"/>
      <w:spacing w:val="8"/>
      <w:sz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4FA7"/>
    <w:rPr>
      <w:rFonts w:ascii="Franklin Gothic Medium Cond" w:eastAsiaTheme="majorEastAsia" w:hAnsi="Franklin Gothic Medium Cond" w:cstheme="majorBidi"/>
      <w:bCs/>
      <w:caps/>
      <w:color w:val="58AAA8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35CC6"/>
    <w:rPr>
      <w:rFonts w:ascii="Franklin Gothic Medium Cond" w:eastAsiaTheme="majorEastAsia" w:hAnsi="Franklin Gothic Medium Cond" w:cstheme="majorBidi"/>
      <w:bCs/>
      <w:caps/>
      <w:color w:val="58AAA8"/>
      <w:spacing w:val="6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84E84"/>
    <w:rPr>
      <w:rFonts w:ascii="Franklin Gothic Medium Cond" w:eastAsiaTheme="majorEastAsia" w:hAnsi="Franklin Gothic Medium Cond" w:cstheme="majorBidi"/>
      <w:bCs/>
      <w:color w:val="58AAA8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584E84"/>
    <w:rPr>
      <w:rFonts w:ascii="Franklin Gothic Medium Cond" w:eastAsiaTheme="majorEastAsia" w:hAnsi="Franklin Gothic Medium Cond" w:cstheme="majorBidi"/>
      <w:bCs/>
      <w:color w:val="58AAA8"/>
      <w:sz w:val="28"/>
      <w:szCs w:val="28"/>
    </w:rPr>
  </w:style>
  <w:style w:type="paragraph" w:styleId="Titel">
    <w:name w:val="Title"/>
    <w:basedOn w:val="Kop1"/>
    <w:next w:val="Standaard"/>
    <w:link w:val="TitelChar"/>
    <w:uiPriority w:val="10"/>
    <w:qFormat/>
    <w:rsid w:val="00D35CC6"/>
  </w:style>
  <w:style w:type="character" w:customStyle="1" w:styleId="TitelChar">
    <w:name w:val="Titel Char"/>
    <w:basedOn w:val="Standaardalinea-lettertype"/>
    <w:link w:val="Titel"/>
    <w:uiPriority w:val="10"/>
    <w:rsid w:val="00D35CC6"/>
    <w:rPr>
      <w:rFonts w:ascii="Franklin Gothic Medium Cond" w:eastAsiaTheme="majorEastAsia" w:hAnsi="Franklin Gothic Medium Cond" w:cstheme="majorBidi"/>
      <w:bCs/>
      <w:caps/>
      <w:color w:val="58AAA8"/>
      <w:spacing w:val="6"/>
      <w:sz w:val="32"/>
      <w:szCs w:val="28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827F61"/>
    <w:pPr>
      <w:spacing w:before="120" w:after="160"/>
      <w:jc w:val="center"/>
    </w:pPr>
    <w:rPr>
      <w:rFonts w:ascii="Franklin Gothic Medium Cond" w:hAnsi="Franklin Gothic Medium Cond"/>
      <w:color w:val="58AAA8"/>
      <w:spacing w:val="8"/>
      <w:sz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27F61"/>
    <w:rPr>
      <w:rFonts w:ascii="Franklin Gothic Medium Cond" w:hAnsi="Franklin Gothic Medium Cond"/>
      <w:color w:val="58AAA8"/>
      <w:spacing w:val="8"/>
      <w:sz w:val="18"/>
    </w:rPr>
  </w:style>
  <w:style w:type="character" w:customStyle="1" w:styleId="Kop5Char">
    <w:name w:val="Kop 5 Char"/>
    <w:aliases w:val="Invultekst voorblad Char"/>
    <w:basedOn w:val="Standaardalinea-lettertype"/>
    <w:link w:val="Kop5"/>
    <w:uiPriority w:val="9"/>
    <w:rsid w:val="000F1187"/>
    <w:rPr>
      <w:rFonts w:ascii="Franklin Gothic Medium Cond" w:eastAsiaTheme="majorEastAsia" w:hAnsi="Franklin Gothic Medium Cond" w:cstheme="majorBidi"/>
      <w:b/>
      <w:caps/>
      <w:color w:val="FFFFFF" w:themeColor="background1"/>
      <w:spacing w:val="8"/>
      <w:sz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CC6"/>
    <w:rPr>
      <w:rFonts w:ascii="Tahoma" w:hAnsi="Tahoma" w:cs="Tahoma"/>
      <w:color w:val="666364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9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D0D"/>
    <w:rPr>
      <w:rFonts w:ascii="Franklin Gothic Book" w:hAnsi="Franklin Gothic Book"/>
      <w:color w:val="666364"/>
    </w:rPr>
  </w:style>
  <w:style w:type="paragraph" w:styleId="Voettekst">
    <w:name w:val="footer"/>
    <w:basedOn w:val="Standaard"/>
    <w:link w:val="VoettekstChar"/>
    <w:uiPriority w:val="99"/>
    <w:unhideWhenUsed/>
    <w:rsid w:val="00A9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D0D"/>
    <w:rPr>
      <w:rFonts w:ascii="Franklin Gothic Book" w:hAnsi="Franklin Gothic Book"/>
      <w:color w:val="666364"/>
    </w:rPr>
  </w:style>
  <w:style w:type="table" w:styleId="Tabelraster">
    <w:name w:val="Table Grid"/>
    <w:basedOn w:val="Standaardtabel"/>
    <w:uiPriority w:val="59"/>
    <w:rsid w:val="0095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5A9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5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50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50D5"/>
    <w:rPr>
      <w:rFonts w:ascii="Franklin Gothic Book" w:hAnsi="Franklin Gothic Book"/>
      <w:color w:val="666364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5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50D5"/>
    <w:rPr>
      <w:rFonts w:ascii="Franklin Gothic Book" w:hAnsi="Franklin Gothic Book"/>
      <w:b/>
      <w:bCs/>
      <w:color w:val="666364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47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340"/>
    <w:pPr>
      <w:spacing w:after="40"/>
    </w:pPr>
    <w:rPr>
      <w:rFonts w:ascii="Franklin Gothic Book" w:hAnsi="Franklin Gothic Book"/>
      <w:color w:val="666364"/>
    </w:rPr>
  </w:style>
  <w:style w:type="paragraph" w:styleId="Kop1">
    <w:name w:val="heading 1"/>
    <w:basedOn w:val="Standaard"/>
    <w:next w:val="Standaard"/>
    <w:link w:val="Kop1Char"/>
    <w:uiPriority w:val="9"/>
    <w:qFormat/>
    <w:rsid w:val="00C64FA7"/>
    <w:pPr>
      <w:keepNext/>
      <w:keepLines/>
      <w:spacing w:after="0" w:line="360" w:lineRule="auto"/>
      <w:jc w:val="center"/>
      <w:outlineLvl w:val="0"/>
    </w:pPr>
    <w:rPr>
      <w:rFonts w:ascii="Franklin Gothic Medium Cond" w:eastAsiaTheme="majorEastAsia" w:hAnsi="Franklin Gothic Medium Cond" w:cstheme="majorBidi"/>
      <w:bCs/>
      <w:caps/>
      <w:color w:val="58AAA8"/>
      <w:sz w:val="36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D35CC6"/>
    <w:pPr>
      <w:jc w:val="left"/>
      <w:outlineLvl w:val="1"/>
    </w:pPr>
    <w:rPr>
      <w:sz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84E84"/>
    <w:pPr>
      <w:outlineLvl w:val="2"/>
    </w:pPr>
  </w:style>
  <w:style w:type="paragraph" w:styleId="Kop4">
    <w:name w:val="heading 4"/>
    <w:basedOn w:val="Kop2"/>
    <w:next w:val="Standaard"/>
    <w:link w:val="Kop4Char"/>
    <w:uiPriority w:val="9"/>
    <w:unhideWhenUsed/>
    <w:qFormat/>
    <w:rsid w:val="00584E84"/>
    <w:pPr>
      <w:outlineLvl w:val="3"/>
    </w:pPr>
  </w:style>
  <w:style w:type="paragraph" w:styleId="Kop5">
    <w:name w:val="heading 5"/>
    <w:aliases w:val="Invultekst voorblad"/>
    <w:basedOn w:val="Standaard"/>
    <w:next w:val="Standaard"/>
    <w:link w:val="Kop5Char"/>
    <w:uiPriority w:val="9"/>
    <w:unhideWhenUsed/>
    <w:qFormat/>
    <w:rsid w:val="000F1187"/>
    <w:pPr>
      <w:keepNext/>
      <w:keepLines/>
      <w:spacing w:before="200" w:after="0" w:line="120" w:lineRule="auto"/>
      <w:outlineLvl w:val="4"/>
    </w:pPr>
    <w:rPr>
      <w:rFonts w:ascii="Franklin Gothic Medium Cond" w:eastAsiaTheme="majorEastAsia" w:hAnsi="Franklin Gothic Medium Cond" w:cstheme="majorBidi"/>
      <w:b/>
      <w:caps/>
      <w:color w:val="FFFFFF" w:themeColor="background1"/>
      <w:spacing w:val="8"/>
      <w:sz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4FA7"/>
    <w:rPr>
      <w:rFonts w:ascii="Franklin Gothic Medium Cond" w:eastAsiaTheme="majorEastAsia" w:hAnsi="Franklin Gothic Medium Cond" w:cstheme="majorBidi"/>
      <w:bCs/>
      <w:caps/>
      <w:color w:val="58AAA8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35CC6"/>
    <w:rPr>
      <w:rFonts w:ascii="Franklin Gothic Medium Cond" w:eastAsiaTheme="majorEastAsia" w:hAnsi="Franklin Gothic Medium Cond" w:cstheme="majorBidi"/>
      <w:bCs/>
      <w:caps/>
      <w:color w:val="58AAA8"/>
      <w:spacing w:val="6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84E84"/>
    <w:rPr>
      <w:rFonts w:ascii="Franklin Gothic Medium Cond" w:eastAsiaTheme="majorEastAsia" w:hAnsi="Franklin Gothic Medium Cond" w:cstheme="majorBidi"/>
      <w:bCs/>
      <w:color w:val="58AAA8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rsid w:val="00584E84"/>
    <w:rPr>
      <w:rFonts w:ascii="Franklin Gothic Medium Cond" w:eastAsiaTheme="majorEastAsia" w:hAnsi="Franklin Gothic Medium Cond" w:cstheme="majorBidi"/>
      <w:bCs/>
      <w:color w:val="58AAA8"/>
      <w:sz w:val="28"/>
      <w:szCs w:val="28"/>
    </w:rPr>
  </w:style>
  <w:style w:type="paragraph" w:styleId="Titel">
    <w:name w:val="Title"/>
    <w:basedOn w:val="Kop1"/>
    <w:next w:val="Standaard"/>
    <w:link w:val="TitelChar"/>
    <w:uiPriority w:val="10"/>
    <w:qFormat/>
    <w:rsid w:val="00D35CC6"/>
  </w:style>
  <w:style w:type="character" w:customStyle="1" w:styleId="TitelChar">
    <w:name w:val="Titel Char"/>
    <w:basedOn w:val="Standaardalinea-lettertype"/>
    <w:link w:val="Titel"/>
    <w:uiPriority w:val="10"/>
    <w:rsid w:val="00D35CC6"/>
    <w:rPr>
      <w:rFonts w:ascii="Franklin Gothic Medium Cond" w:eastAsiaTheme="majorEastAsia" w:hAnsi="Franklin Gothic Medium Cond" w:cstheme="majorBidi"/>
      <w:bCs/>
      <w:caps/>
      <w:color w:val="58AAA8"/>
      <w:spacing w:val="6"/>
      <w:sz w:val="32"/>
      <w:szCs w:val="28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827F61"/>
    <w:pPr>
      <w:spacing w:before="120" w:after="160"/>
      <w:jc w:val="center"/>
    </w:pPr>
    <w:rPr>
      <w:rFonts w:ascii="Franklin Gothic Medium Cond" w:hAnsi="Franklin Gothic Medium Cond"/>
      <w:color w:val="58AAA8"/>
      <w:spacing w:val="8"/>
      <w:sz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27F61"/>
    <w:rPr>
      <w:rFonts w:ascii="Franklin Gothic Medium Cond" w:hAnsi="Franklin Gothic Medium Cond"/>
      <w:color w:val="58AAA8"/>
      <w:spacing w:val="8"/>
      <w:sz w:val="18"/>
    </w:rPr>
  </w:style>
  <w:style w:type="character" w:customStyle="1" w:styleId="Kop5Char">
    <w:name w:val="Kop 5 Char"/>
    <w:aliases w:val="Invultekst voorblad Char"/>
    <w:basedOn w:val="Standaardalinea-lettertype"/>
    <w:link w:val="Kop5"/>
    <w:uiPriority w:val="9"/>
    <w:rsid w:val="000F1187"/>
    <w:rPr>
      <w:rFonts w:ascii="Franklin Gothic Medium Cond" w:eastAsiaTheme="majorEastAsia" w:hAnsi="Franklin Gothic Medium Cond" w:cstheme="majorBidi"/>
      <w:b/>
      <w:caps/>
      <w:color w:val="FFFFFF" w:themeColor="background1"/>
      <w:spacing w:val="8"/>
      <w:sz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CC6"/>
    <w:rPr>
      <w:rFonts w:ascii="Tahoma" w:hAnsi="Tahoma" w:cs="Tahoma"/>
      <w:color w:val="666364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9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D0D"/>
    <w:rPr>
      <w:rFonts w:ascii="Franklin Gothic Book" w:hAnsi="Franklin Gothic Book"/>
      <w:color w:val="666364"/>
    </w:rPr>
  </w:style>
  <w:style w:type="paragraph" w:styleId="Voettekst">
    <w:name w:val="footer"/>
    <w:basedOn w:val="Standaard"/>
    <w:link w:val="VoettekstChar"/>
    <w:uiPriority w:val="99"/>
    <w:unhideWhenUsed/>
    <w:rsid w:val="00A9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D0D"/>
    <w:rPr>
      <w:rFonts w:ascii="Franklin Gothic Book" w:hAnsi="Franklin Gothic Book"/>
      <w:color w:val="666364"/>
    </w:rPr>
  </w:style>
  <w:style w:type="table" w:styleId="Tabelraster">
    <w:name w:val="Table Grid"/>
    <w:basedOn w:val="Standaardtabel"/>
    <w:uiPriority w:val="59"/>
    <w:rsid w:val="0095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5A9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05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050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050D5"/>
    <w:rPr>
      <w:rFonts w:ascii="Franklin Gothic Book" w:hAnsi="Franklin Gothic Book"/>
      <w:color w:val="666364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5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50D5"/>
    <w:rPr>
      <w:rFonts w:ascii="Franklin Gothic Book" w:hAnsi="Franklin Gothic Book"/>
      <w:b/>
      <w:bCs/>
      <w:color w:val="666364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47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17E0-EA44-4BB3-808E-1157A479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659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Antoni van Leeuwenhoek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Boer</dc:creator>
  <cp:lastModifiedBy>f.ossewaarde</cp:lastModifiedBy>
  <cp:revision>6</cp:revision>
  <cp:lastPrinted>2015-06-26T10:09:00Z</cp:lastPrinted>
  <dcterms:created xsi:type="dcterms:W3CDTF">2017-03-27T11:23:00Z</dcterms:created>
  <dcterms:modified xsi:type="dcterms:W3CDTF">2017-03-27T13:02:00Z</dcterms:modified>
</cp:coreProperties>
</file>